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C695D6" w14:textId="3C9D1108" w:rsidR="00462C3F" w:rsidRDefault="00455FED" w:rsidP="00455FED">
      <w:pPr>
        <w:pStyle w:val="Heading2"/>
        <w:numPr>
          <w:ilvl w:val="0"/>
          <w:numId w:val="0"/>
        </w:numPr>
        <w:ind w:left="1021" w:hanging="1021"/>
      </w:pPr>
      <w:r>
        <w:t>A students own framework for reflection</w:t>
      </w:r>
      <w:r>
        <w:rPr>
          <w:rStyle w:val="FootnoteReference"/>
        </w:rPr>
        <w:footnoteReference w:id="1"/>
      </w:r>
    </w:p>
    <w:p w14:paraId="23AA933B" w14:textId="61E49A67" w:rsidR="00455FED" w:rsidRPr="00455FED" w:rsidRDefault="00455FED" w:rsidP="00455FED">
      <w:pPr>
        <w:pStyle w:val="NumberedList"/>
        <w:rPr>
          <w:b/>
          <w:bCs/>
        </w:rPr>
      </w:pPr>
      <w:r w:rsidRPr="00455FED">
        <w:rPr>
          <w:b/>
          <w:bCs/>
        </w:rPr>
        <w:t>Choose a situation</w:t>
      </w:r>
    </w:p>
    <w:p w14:paraId="61DF09BC" w14:textId="77777777" w:rsidR="00455FED" w:rsidRDefault="00455FED" w:rsidP="00455FED"/>
    <w:p w14:paraId="44856031" w14:textId="77777777" w:rsidR="00455FED" w:rsidRDefault="00455FED" w:rsidP="00455FED"/>
    <w:p w14:paraId="4BC80B0C" w14:textId="77777777" w:rsidR="00455FED" w:rsidRDefault="00455FED" w:rsidP="00455FED"/>
    <w:p w14:paraId="545C9DA1" w14:textId="77777777" w:rsidR="00455FED" w:rsidRDefault="00455FED" w:rsidP="00455FED"/>
    <w:p w14:paraId="00181444" w14:textId="77777777" w:rsidR="00455FED" w:rsidRDefault="00455FED" w:rsidP="00455FED"/>
    <w:p w14:paraId="36CE21F6" w14:textId="19E9242E" w:rsidR="00455FED" w:rsidRPr="00455FED" w:rsidRDefault="00455FED" w:rsidP="00455FED">
      <w:pPr>
        <w:pStyle w:val="NumberedList"/>
        <w:rPr>
          <w:b/>
          <w:bCs/>
        </w:rPr>
      </w:pPr>
      <w:r w:rsidRPr="00455FED">
        <w:rPr>
          <w:b/>
          <w:bCs/>
        </w:rPr>
        <w:t>Ask yourself</w:t>
      </w:r>
    </w:p>
    <w:p w14:paraId="1CF9A91F" w14:textId="77777777" w:rsidR="00455FED" w:rsidRDefault="00455FED" w:rsidP="00455FED"/>
    <w:p w14:paraId="30D9C7B4" w14:textId="7EB05D21" w:rsidR="00455FED" w:rsidRDefault="00455FED" w:rsidP="00455FED">
      <w:pPr>
        <w:pStyle w:val="Bulletpoints-IPC"/>
      </w:pPr>
      <w:r>
        <w:t>What was my role in this situation?</w:t>
      </w:r>
    </w:p>
    <w:p w14:paraId="2DCF1C22" w14:textId="28712C75" w:rsidR="00455FED" w:rsidRDefault="00455FED" w:rsidP="00455FED">
      <w:pPr>
        <w:pStyle w:val="Bulletpoints-IPC"/>
      </w:pPr>
      <w:r>
        <w:t>Did I feel comfortable or uncomfortable?  Why?</w:t>
      </w:r>
    </w:p>
    <w:p w14:paraId="7D7712B9" w14:textId="16D3EC80" w:rsidR="00455FED" w:rsidRDefault="00455FED" w:rsidP="00455FED">
      <w:pPr>
        <w:pStyle w:val="Bulletpoints-IPC"/>
      </w:pPr>
      <w:r>
        <w:t>What actions did I take?</w:t>
      </w:r>
    </w:p>
    <w:p w14:paraId="5C164342" w14:textId="2A458988" w:rsidR="00455FED" w:rsidRDefault="00455FED" w:rsidP="00455FED">
      <w:pPr>
        <w:pStyle w:val="Bulletpoints-IPC"/>
      </w:pPr>
      <w:r>
        <w:t>How did I, and others, act?</w:t>
      </w:r>
    </w:p>
    <w:p w14:paraId="5D1F2526" w14:textId="217A7024" w:rsidR="00455FED" w:rsidRDefault="00455FED" w:rsidP="00455FED">
      <w:pPr>
        <w:pStyle w:val="Bulletpoints-IPC"/>
      </w:pPr>
      <w:r>
        <w:t>Was it appropriate?</w:t>
      </w:r>
    </w:p>
    <w:p w14:paraId="0EE10B68" w14:textId="5FA08F8A" w:rsidR="00455FED" w:rsidRDefault="00455FED" w:rsidP="00455FED">
      <w:pPr>
        <w:pStyle w:val="Bulletpoints-IPC"/>
      </w:pPr>
      <w:r>
        <w:t>How could I have improved the situation for myself, the patient, my mentor?</w:t>
      </w:r>
    </w:p>
    <w:p w14:paraId="6A7F5E22" w14:textId="419FE206" w:rsidR="00455FED" w:rsidRDefault="00455FED" w:rsidP="00455FED">
      <w:pPr>
        <w:pStyle w:val="Bulletpoints-IPC"/>
      </w:pPr>
      <w:r>
        <w:t>What can I change in the future?</w:t>
      </w:r>
    </w:p>
    <w:p w14:paraId="334B37E3" w14:textId="27A406DA" w:rsidR="00455FED" w:rsidRDefault="00455FED" w:rsidP="00455FED">
      <w:pPr>
        <w:pStyle w:val="Bulletpoints-IPC"/>
      </w:pPr>
      <w:r>
        <w:t>Do I feel as if I have learnt anything new about myself?</w:t>
      </w:r>
    </w:p>
    <w:p w14:paraId="67ABCAC4" w14:textId="6D4A406C" w:rsidR="00455FED" w:rsidRDefault="00455FED" w:rsidP="00455FED">
      <w:pPr>
        <w:pStyle w:val="Bulletpoints-IPC"/>
      </w:pPr>
      <w:r>
        <w:t>Did I expect anything different to happen?  What and why?</w:t>
      </w:r>
    </w:p>
    <w:p w14:paraId="448EB019" w14:textId="2A5AAC25" w:rsidR="00455FED" w:rsidRDefault="00455FED" w:rsidP="00455FED">
      <w:pPr>
        <w:pStyle w:val="Bulletpoints-IPC"/>
      </w:pPr>
      <w:r>
        <w:t>Has it changed my way of thinking in any way?</w:t>
      </w:r>
    </w:p>
    <w:p w14:paraId="31068254" w14:textId="2CBE74B5" w:rsidR="00455FED" w:rsidRDefault="00455FED" w:rsidP="00455FED">
      <w:pPr>
        <w:pStyle w:val="Bulletpoints-IPC"/>
      </w:pPr>
      <w:r>
        <w:t>What knowledge from theory and research can I apply to this situation?</w:t>
      </w:r>
    </w:p>
    <w:p w14:paraId="61C2A2C9" w14:textId="2F39B3FF" w:rsidR="00455FED" w:rsidRDefault="00455FED" w:rsidP="00455FED">
      <w:pPr>
        <w:pStyle w:val="Bulletpoints-IPC"/>
      </w:pPr>
      <w:r>
        <w:t>What broader issues, for example, ethical, political or social, arise from this situation?</w:t>
      </w:r>
    </w:p>
    <w:p w14:paraId="02EBE3CC" w14:textId="4BA8B32E" w:rsidR="00455FED" w:rsidRDefault="00455FED" w:rsidP="00455FED">
      <w:pPr>
        <w:pStyle w:val="Bulletpoints-IPC"/>
      </w:pPr>
      <w:r>
        <w:t>What do I think about these broader issues?</w:t>
      </w:r>
    </w:p>
    <w:p w14:paraId="33F702E7" w14:textId="77777777" w:rsidR="00455FED" w:rsidRDefault="00455FED" w:rsidP="00455FED">
      <w:r>
        <w:t>Holm and Stephenson are suggesting a series of prompt questions to ask yourself when you reflect on a situation.  Not all questions will be appropriate in all situations, and it may be appropriate to ask some questions more than once at different points in your review.</w:t>
      </w:r>
    </w:p>
    <w:p w14:paraId="0D3903B6" w14:textId="21EED822" w:rsidR="002C5BCD" w:rsidRPr="002C5BCD" w:rsidRDefault="00455FED" w:rsidP="000B1790">
      <w:r>
        <w:t>Holm and Stephenson's questions can also be used to prompt and organise your thoughts under each phase of one of the more structured frameworks for reflection, such as Honey and Mumford's or Gibbs'</w:t>
      </w:r>
      <w:r>
        <w:rPr>
          <w:rStyle w:val="FootnoteReference"/>
        </w:rPr>
        <w:footnoteReference w:id="2"/>
      </w:r>
      <w:r>
        <w:t>.</w:t>
      </w:r>
    </w:p>
    <w:sectPr w:rsidR="002C5BCD" w:rsidRPr="002C5BCD" w:rsidSect="00B06886">
      <w:headerReference w:type="default" r:id="rId8"/>
      <w:footerReference w:type="default" r:id="rId9"/>
      <w:pgSz w:w="11906" w:h="16838"/>
      <w:pgMar w:top="1758"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40F86A" w14:textId="77777777" w:rsidR="009804B9" w:rsidRDefault="009804B9" w:rsidP="000B1790">
      <w:r>
        <w:separator/>
      </w:r>
    </w:p>
  </w:endnote>
  <w:endnote w:type="continuationSeparator" w:id="0">
    <w:p w14:paraId="50B0DB05" w14:textId="77777777" w:rsidR="009804B9" w:rsidRDefault="009804B9" w:rsidP="000B1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B62C6" w14:textId="77777777" w:rsidR="00FD08A6" w:rsidRPr="00F32981" w:rsidRDefault="00FD08A6" w:rsidP="00F32981">
    <w:r w:rsidRPr="00F32981">
      <w:rPr>
        <w:noProof/>
        <w:lang w:val="en-US"/>
      </w:rPr>
      <mc:AlternateContent>
        <mc:Choice Requires="wps">
          <w:drawing>
            <wp:anchor distT="0" distB="0" distL="114300" distR="114300" simplePos="0" relativeHeight="251663360" behindDoc="0" locked="0" layoutInCell="1" allowOverlap="1" wp14:anchorId="57012BDA" wp14:editId="62FC2DEC">
              <wp:simplePos x="0" y="0"/>
              <wp:positionH relativeFrom="page">
                <wp:posOffset>6953250</wp:posOffset>
              </wp:positionH>
              <wp:positionV relativeFrom="paragraph">
                <wp:posOffset>153670</wp:posOffset>
              </wp:positionV>
              <wp:extent cx="609600" cy="609600"/>
              <wp:effectExtent l="0" t="0" r="0" b="0"/>
              <wp:wrapNone/>
              <wp:docPr id="372502618" name="Rectangle 1"/>
              <wp:cNvGraphicFramePr/>
              <a:graphic xmlns:a="http://schemas.openxmlformats.org/drawingml/2006/main">
                <a:graphicData uri="http://schemas.microsoft.com/office/word/2010/wordprocessingShape">
                  <wps:wsp>
                    <wps:cNvSpPr/>
                    <wps:spPr>
                      <a:xfrm>
                        <a:off x="0" y="0"/>
                        <a:ext cx="609600"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7F3EA5C" w14:textId="77777777" w:rsidR="00FD08A6" w:rsidRPr="00F32981" w:rsidRDefault="00FD08A6" w:rsidP="00FD1789">
                          <w:pPr>
                            <w:pStyle w:val="HeaderFontStyle"/>
                          </w:pPr>
                          <w:r w:rsidRPr="00F32981">
                            <w:fldChar w:fldCharType="begin"/>
                          </w:r>
                          <w:r w:rsidRPr="00F32981">
                            <w:instrText>PAGE   \* MERGEFORMAT</w:instrText>
                          </w:r>
                          <w:r w:rsidRPr="00F32981">
                            <w:fldChar w:fldCharType="separate"/>
                          </w:r>
                          <w:r w:rsidR="0030498F">
                            <w:rPr>
                              <w:noProof/>
                            </w:rPr>
                            <w:t>1</w:t>
                          </w:r>
                          <w:r w:rsidRPr="00F32981">
                            <w:fldChar w:fldCharType="end"/>
                          </w:r>
                        </w:p>
                      </w:txbxContent>
                    </wps:txbx>
                    <wps:bodyPr rot="0" spcFirstLastPara="0" vertOverflow="overflow" horzOverflow="overflow" vert="horz" wrap="square" lIns="252000" tIns="216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012BDA" id="_x0000_s1029" style="position:absolute;margin-left:547.5pt;margin-top:12.1pt;width:48pt;height:4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" fillcolor="#003896" stroked="f" strokeweight="1pt">
              <v:textbox inset="7mm,6mm,,2.5mm">
                <w:txbxContent>
                  <w:p w14:paraId="77F3EA5C" w14:textId="77777777" w:rsidR="00FD08A6" w:rsidRPr="00F32981" w:rsidRDefault="00FD08A6" w:rsidP="00FD1789">
                    <w:pPr>
                      <w:pStyle w:val="HeaderFontStyle"/>
                    </w:pPr>
                    <w:r w:rsidRPr="00F32981">
                      <w:fldChar w:fldCharType="begin"/>
                    </w:r>
                    <w:r w:rsidRPr="00F32981">
                      <w:instrText>PAGE   \* MERGEFORMAT</w:instrText>
                    </w:r>
                    <w:r w:rsidRPr="00F32981">
                      <w:fldChar w:fldCharType="separate"/>
                    </w:r>
                    <w:r w:rsidR="0030498F">
                      <w:rPr>
                        <w:noProof/>
                      </w:rPr>
                      <w:t>1</w:t>
                    </w:r>
                    <w:r w:rsidRPr="00F32981">
                      <w:fldChar w:fldCharType="end"/>
                    </w: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5E7F96" w14:textId="77777777" w:rsidR="009804B9" w:rsidRDefault="009804B9" w:rsidP="000B1790">
      <w:r>
        <w:separator/>
      </w:r>
    </w:p>
  </w:footnote>
  <w:footnote w:type="continuationSeparator" w:id="0">
    <w:p w14:paraId="7AE820AE" w14:textId="77777777" w:rsidR="009804B9" w:rsidRDefault="009804B9" w:rsidP="000B1790">
      <w:r>
        <w:continuationSeparator/>
      </w:r>
    </w:p>
  </w:footnote>
  <w:footnote w:id="1">
    <w:p w14:paraId="70A32882" w14:textId="7B087579" w:rsidR="00455FED" w:rsidRDefault="00455FED">
      <w:pPr>
        <w:pStyle w:val="FootnoteText"/>
      </w:pPr>
      <w:r>
        <w:rPr>
          <w:rStyle w:val="FootnoteReference"/>
        </w:rPr>
        <w:footnoteRef/>
      </w:r>
      <w:r>
        <w:t xml:space="preserve"> </w:t>
      </w:r>
      <w:r w:rsidRPr="00455FED">
        <w:t xml:space="preserve">Holm D and Stephenson S (1994) Reflection – A Student’s Perspective. In Palmer A, </w:t>
      </w:r>
      <w:proofErr w:type="spellStart"/>
      <w:r w:rsidRPr="00455FED">
        <w:t>Burns</w:t>
      </w:r>
      <w:proofErr w:type="spellEnd"/>
      <w:r w:rsidRPr="00455FED">
        <w:t xml:space="preserve"> S and Bulman C (eds) Reflective Practice in Nursing: the growth of the professional practitioner. Blackwell Scientific Publications: Oxford 53-62</w:t>
      </w:r>
    </w:p>
  </w:footnote>
  <w:footnote w:id="2">
    <w:p w14:paraId="3E134C5B" w14:textId="12A31073" w:rsidR="00455FED" w:rsidRDefault="00455FED">
      <w:pPr>
        <w:pStyle w:val="FootnoteText"/>
      </w:pPr>
      <w:r>
        <w:rPr>
          <w:rStyle w:val="FootnoteReference"/>
        </w:rPr>
        <w:footnoteRef/>
      </w:r>
      <w:r>
        <w:t xml:space="preserve"> </w:t>
      </w:r>
      <w:hyperlink r:id="rId1" w:history="1">
        <w:r w:rsidRPr="00711A85">
          <w:rPr>
            <w:rStyle w:val="Hyperlink"/>
          </w:rPr>
          <w:t>http://www.brookes.ac.uk/students/upgrade/study-skills/reflective-writing-holm-and-stephenson/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D2410" w14:textId="472BFEDE" w:rsidR="002C18F9" w:rsidRPr="00F32981" w:rsidRDefault="00455FED" w:rsidP="00F32981">
    <w:r w:rsidRPr="00F32981">
      <w:rPr>
        <w:noProof/>
        <w:lang w:val="en-US"/>
      </w:rPr>
      <mc:AlternateContent>
        <mc:Choice Requires="wps">
          <w:drawing>
            <wp:anchor distT="0" distB="0" distL="114300" distR="114300" simplePos="0" relativeHeight="251661312" behindDoc="0" locked="0" layoutInCell="1" allowOverlap="1" wp14:anchorId="42A5393C" wp14:editId="313566E1">
              <wp:simplePos x="0" y="0"/>
              <wp:positionH relativeFrom="page">
                <wp:posOffset>5752215</wp:posOffset>
              </wp:positionH>
              <wp:positionV relativeFrom="paragraph">
                <wp:posOffset>-450215</wp:posOffset>
              </wp:positionV>
              <wp:extent cx="1795352" cy="609600"/>
              <wp:effectExtent l="0" t="0" r="0" b="0"/>
              <wp:wrapNone/>
              <wp:docPr id="1401947030" name="Rectangle 1"/>
              <wp:cNvGraphicFramePr/>
              <a:graphic xmlns:a="http://schemas.openxmlformats.org/drawingml/2006/main">
                <a:graphicData uri="http://schemas.microsoft.com/office/word/2010/wordprocessingShape">
                  <wps:wsp>
                    <wps:cNvSpPr/>
                    <wps:spPr>
                      <a:xfrm>
                        <a:off x="0" y="0"/>
                        <a:ext cx="1795352"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405529E" w14:textId="41958FB6" w:rsidR="002C18F9" w:rsidRPr="00F32981" w:rsidRDefault="00455FED" w:rsidP="004B2B8C">
                          <w:pPr>
                            <w:pStyle w:val="HeaderFontStyle"/>
                          </w:pPr>
                          <w:r>
                            <w:t>Updated June 2024</w:t>
                          </w:r>
                        </w:p>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A5393C" id="Rectangle 1" o:spid="_x0000_s1026" style="position:absolute;margin-left:452.95pt;margin-top:-35.45pt;width:141.35pt;height:48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" fillcolor="#003896" stroked="f" strokeweight="1pt">
              <v:textbox inset="8mm,5mm,,2.5mm">
                <w:txbxContent>
                  <w:p w14:paraId="1405529E" w14:textId="41958FB6" w:rsidR="002C18F9" w:rsidRPr="00F32981" w:rsidRDefault="00455FED" w:rsidP="004B2B8C">
                    <w:pPr>
                      <w:pStyle w:val="HeaderFontStyle"/>
                    </w:pPr>
                    <w:r>
                      <w:t>Updated June 2024</w:t>
                    </w:r>
                  </w:p>
                </w:txbxContent>
              </v:textbox>
              <w10:wrap anchorx="page"/>
            </v:rect>
          </w:pict>
        </mc:Fallback>
      </mc:AlternateContent>
    </w:r>
    <w:r w:rsidR="0026289B" w:rsidRPr="00F32981">
      <w:rPr>
        <w:noProof/>
        <w:lang w:val="en-US"/>
      </w:rPr>
      <mc:AlternateContent>
        <mc:Choice Requires="wps">
          <w:drawing>
            <wp:anchor distT="0" distB="0" distL="114300" distR="114300" simplePos="0" relativeHeight="251658239" behindDoc="0" locked="0" layoutInCell="1" allowOverlap="1" wp14:anchorId="341747EF" wp14:editId="7C2F6E3E">
              <wp:simplePos x="0" y="0"/>
              <wp:positionH relativeFrom="margin">
                <wp:posOffset>2797810</wp:posOffset>
              </wp:positionH>
              <wp:positionV relativeFrom="paragraph">
                <wp:posOffset>-450215</wp:posOffset>
              </wp:positionV>
              <wp:extent cx="6086475" cy="609600"/>
              <wp:effectExtent l="0" t="0" r="9525" b="0"/>
              <wp:wrapNone/>
              <wp:docPr id="2084432762" name="Rectangle 1"/>
              <wp:cNvGraphicFramePr/>
              <a:graphic xmlns:a="http://schemas.openxmlformats.org/drawingml/2006/main">
                <a:graphicData uri="http://schemas.microsoft.com/office/word/2010/wordprocessingShape">
                  <wps:wsp>
                    <wps:cNvSpPr/>
                    <wps:spPr>
                      <a:xfrm>
                        <a:off x="0" y="0"/>
                        <a:ext cx="6086475"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F7AADDE" w14:textId="77777777" w:rsidR="0026289B" w:rsidRPr="00556B81" w:rsidRDefault="0026289B" w:rsidP="00F32981"/>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1747EF" id="_x0000_s1027" style="position:absolute;margin-left:220.3pt;margin-top:-35.45pt;width:479.25pt;height:48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" fillcolor="#003896" stroked="f" strokeweight="1pt">
              <v:textbox inset="8mm,5mm,,2.5mm">
                <w:txbxContent>
                  <w:p w14:paraId="7F7AADDE" w14:textId="77777777" w:rsidR="0026289B" w:rsidRPr="00556B81" w:rsidRDefault="0026289B" w:rsidP="00F32981"/>
                </w:txbxContent>
              </v:textbox>
              <w10:wrap anchorx="margin"/>
            </v:rect>
          </w:pict>
        </mc:Fallback>
      </mc:AlternateContent>
    </w:r>
    <w:r w:rsidR="0026289B" w:rsidRPr="00F32981">
      <w:ptab w:relativeTo="margin" w:alignment="left" w:leader="none"/>
    </w:r>
    <w:r w:rsidR="00556B81" w:rsidRPr="00F32981">
      <w:rPr>
        <w:noProof/>
        <w:lang w:val="en-US"/>
      </w:rPr>
      <mc:AlternateContent>
        <mc:Choice Requires="wps">
          <w:drawing>
            <wp:anchor distT="0" distB="0" distL="114300" distR="114300" simplePos="0" relativeHeight="251659264" behindDoc="0" locked="0" layoutInCell="1" allowOverlap="1" wp14:anchorId="03A533B9" wp14:editId="73BDE4D8">
              <wp:simplePos x="0" y="0"/>
              <wp:positionH relativeFrom="page">
                <wp:align>left</wp:align>
              </wp:positionH>
              <wp:positionV relativeFrom="paragraph">
                <wp:posOffset>-449580</wp:posOffset>
              </wp:positionV>
              <wp:extent cx="6086475" cy="609600"/>
              <wp:effectExtent l="0" t="0" r="0" b="0"/>
              <wp:wrapNone/>
              <wp:docPr id="156250863" name="Rectangle 1"/>
              <wp:cNvGraphicFramePr/>
              <a:graphic xmlns:a="http://schemas.openxmlformats.org/drawingml/2006/main">
                <a:graphicData uri="http://schemas.microsoft.com/office/word/2010/wordprocessingShape">
                  <wps:wsp>
                    <wps:cNvSpPr/>
                    <wps:spPr>
                      <a:xfrm>
                        <a:off x="0" y="0"/>
                        <a:ext cx="6086475"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55ED6E1" w14:textId="305F7B5E" w:rsidR="002C18F9" w:rsidRPr="00F32981" w:rsidRDefault="00455FED" w:rsidP="004B2B8C">
                          <w:pPr>
                            <w:pStyle w:val="HeaderFontStyle"/>
                          </w:pPr>
                          <w:r>
                            <w:t>Certificate of Credit in Care Purchasing &amp; Brokerage</w:t>
                          </w:r>
                        </w:p>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A533B9" id="_x0000_s1028" style="position:absolute;margin-left:0;margin-top:-35.4pt;width:479.25pt;height:48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" fillcolor="#003896" stroked="f" strokeweight="1pt">
              <v:textbox inset="8mm,5mm,,2.5mm">
                <w:txbxContent>
                  <w:p w14:paraId="355ED6E1" w14:textId="305F7B5E" w:rsidR="002C18F9" w:rsidRPr="00F32981" w:rsidRDefault="00455FED" w:rsidP="004B2B8C">
                    <w:pPr>
                      <w:pStyle w:val="HeaderFontStyle"/>
                    </w:pPr>
                    <w:r>
                      <w:t>Certificate of Credit in Care Purchasing &amp; Brokerage</w:t>
                    </w:r>
                  </w:p>
                </w:txbxContent>
              </v:textbox>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2E487C"/>
    <w:multiLevelType w:val="multilevel"/>
    <w:tmpl w:val="F22AF4F6"/>
    <w:lvl w:ilvl="0">
      <w:start w:val="1"/>
      <w:numFmt w:val="decimal"/>
      <w:pStyle w:val="NumberedList"/>
      <w:lvlText w:val="%1."/>
      <w:lvlJc w:val="left"/>
      <w:pPr>
        <w:ind w:left="357" w:hanging="357"/>
      </w:pPr>
      <w:rPr>
        <w:rFonts w:ascii="Arial" w:hAnsi="Arial" w:hint="default"/>
        <w:color w:val="D10373" w:themeColor="accent3"/>
      </w:rPr>
    </w:lvl>
    <w:lvl w:ilvl="1">
      <w:start w:val="1"/>
      <w:numFmt w:val="decimal"/>
      <w:pStyle w:val="Level2NumberedList"/>
      <w:lvlText w:val="%1.%2"/>
      <w:lvlJc w:val="left"/>
      <w:pPr>
        <w:ind w:left="1021" w:hanging="664"/>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 w15:restartNumberingAfterBreak="0">
    <w:nsid w:val="12EC1B6B"/>
    <w:multiLevelType w:val="multilevel"/>
    <w:tmpl w:val="B07886BE"/>
    <w:styleLink w:val="Style1"/>
    <w:lvl w:ilvl="0">
      <w:start w:val="1"/>
      <w:numFmt w:val="decimal"/>
      <w:lvlText w:val="%1."/>
      <w:lvlJc w:val="left"/>
      <w:pPr>
        <w:ind w:left="357" w:hanging="357"/>
      </w:pPr>
      <w:rPr>
        <w:rFonts w:ascii="Arial" w:hAnsi="Arial"/>
        <w:color w:val="D10373" w:themeColor="accent3"/>
      </w:rPr>
    </w:lvl>
    <w:lvl w:ilvl="1">
      <w:start w:val="1"/>
      <w:numFmt w:val="decimal"/>
      <w:lvlText w:val="%2.%1"/>
      <w:lvlJc w:val="left"/>
      <w:pPr>
        <w:ind w:left="1021" w:hanging="664"/>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 w15:restartNumberingAfterBreak="0">
    <w:nsid w:val="29BC39CB"/>
    <w:multiLevelType w:val="multilevel"/>
    <w:tmpl w:val="809C7EC8"/>
    <w:styleLink w:val="BulletPoints"/>
    <w:lvl w:ilvl="0">
      <w:start w:val="1"/>
      <w:numFmt w:val="bullet"/>
      <w:pStyle w:val="Bulletpoints-IPC"/>
      <w:lvlText w:val=""/>
      <w:lvlJc w:val="left"/>
      <w:pPr>
        <w:ind w:left="360" w:hanging="360"/>
      </w:pPr>
      <w:rPr>
        <w:rFonts w:ascii="Symbol" w:hAnsi="Symbol" w:hint="default"/>
        <w:color w:val="D10373" w:themeColor="accent3"/>
      </w:rPr>
    </w:lvl>
    <w:lvl w:ilvl="1">
      <w:start w:val="1"/>
      <w:numFmt w:val="bullet"/>
      <w:pStyle w:val="Level2Bulletpoints"/>
      <w:lvlText w:val=""/>
      <w:lvlJc w:val="left"/>
      <w:pPr>
        <w:ind w:left="1021" w:hanging="397"/>
      </w:pPr>
      <w:rPr>
        <w:rFonts w:ascii="Symbol" w:hAnsi="Symbol"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73EC6319"/>
    <w:multiLevelType w:val="multilevel"/>
    <w:tmpl w:val="7470841A"/>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CDF5A73"/>
    <w:multiLevelType w:val="multilevel"/>
    <w:tmpl w:val="D17AD9C6"/>
    <w:styleLink w:val="Style2"/>
    <w:lvl w:ilvl="0">
      <w:start w:val="1"/>
      <w:numFmt w:val="bullet"/>
      <w:lvlText w:val=""/>
      <w:lvlJc w:val="left"/>
      <w:pPr>
        <w:ind w:left="360" w:hanging="360"/>
      </w:pPr>
      <w:rPr>
        <w:rFonts w:ascii="Symbol" w:hAnsi="Symbol" w:hint="default"/>
        <w:color w:val="D10373" w:themeColor="accent3"/>
      </w:rPr>
    </w:lvl>
    <w:lvl w:ilvl="1">
      <w:start w:val="1"/>
      <w:numFmt w:val="bullet"/>
      <w:lvlText w:val=""/>
      <w:lvlJc w:val="left"/>
      <w:pPr>
        <w:ind w:left="1418" w:hanging="397"/>
      </w:pPr>
      <w:rPr>
        <w:rFonts w:ascii="Symbol" w:hAnsi="Symbol" w:hint="default"/>
        <w:color w:val="424A52"/>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F982D56"/>
    <w:multiLevelType w:val="multilevel"/>
    <w:tmpl w:val="0FA8E8E6"/>
    <w:lvl w:ilvl="0">
      <w:start w:val="1"/>
      <w:numFmt w:val="decimal"/>
      <w:pStyle w:val="Heading2"/>
      <w:lvlText w:val="%1."/>
      <w:lvlJc w:val="left"/>
      <w:pPr>
        <w:ind w:left="360" w:hanging="360"/>
      </w:pPr>
      <w:rPr>
        <w:rFonts w:hint="default"/>
      </w:rPr>
    </w:lvl>
    <w:lvl w:ilvl="1">
      <w:start w:val="1"/>
      <w:numFmt w:val="decimal"/>
      <w:pStyle w:val="Heading3"/>
      <w:lvlText w:val="%1.%2."/>
      <w:lvlJc w:val="left"/>
      <w:pPr>
        <w:ind w:left="792" w:hanging="432"/>
      </w:pPr>
      <w:rPr>
        <w:rFonts w:hint="default"/>
      </w:rPr>
    </w:lvl>
    <w:lvl w:ilvl="2">
      <w:start w:val="1"/>
      <w:numFmt w:val="decimal"/>
      <w:pStyle w:val="Heading4"/>
      <w:lvlText w:val="%1.%2.%3."/>
      <w:lvlJc w:val="left"/>
      <w:pPr>
        <w:ind w:left="1224" w:hanging="504"/>
      </w:pPr>
      <w:rPr>
        <w:rFonts w:hint="default"/>
      </w:rPr>
    </w:lvl>
    <w:lvl w:ilvl="3">
      <w:start w:val="1"/>
      <w:numFmt w:val="decimal"/>
      <w:pStyle w:val="5Heading"/>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28448712">
    <w:abstractNumId w:val="2"/>
  </w:num>
  <w:num w:numId="2" w16cid:durableId="708148214">
    <w:abstractNumId w:val="4"/>
  </w:num>
  <w:num w:numId="3" w16cid:durableId="1444501070">
    <w:abstractNumId w:val="5"/>
  </w:num>
  <w:num w:numId="4" w16cid:durableId="766265960">
    <w:abstractNumId w:val="1"/>
  </w:num>
  <w:num w:numId="5" w16cid:durableId="754984412">
    <w:abstractNumId w:val="0"/>
  </w:num>
  <w:num w:numId="6" w16cid:durableId="892156402">
    <w:abstractNumId w:val="3"/>
  </w:num>
  <w:num w:numId="7" w16cid:durableId="1261525690">
    <w:abstractNumId w:val="5"/>
    <w:lvlOverride w:ilvl="0">
      <w:lvl w:ilvl="0">
        <w:start w:val="1"/>
        <w:numFmt w:val="decimal"/>
        <w:pStyle w:val="Heading2"/>
        <w:lvlText w:val="%1."/>
        <w:lvlJc w:val="left"/>
        <w:pPr>
          <w:ind w:left="360" w:hanging="360"/>
        </w:pPr>
        <w:rPr>
          <w:rFonts w:hint="default"/>
        </w:rPr>
      </w:lvl>
    </w:lvlOverride>
    <w:lvlOverride w:ilvl="1">
      <w:lvl w:ilvl="1">
        <w:start w:val="1"/>
        <w:numFmt w:val="decimal"/>
        <w:pStyle w:val="Heading3"/>
        <w:lvlText w:val="%1.%2."/>
        <w:lvlJc w:val="left"/>
        <w:pPr>
          <w:ind w:left="792" w:hanging="432"/>
        </w:pPr>
        <w:rPr>
          <w:rFonts w:hint="default"/>
        </w:rPr>
      </w:lvl>
    </w:lvlOverride>
    <w:lvlOverride w:ilvl="2">
      <w:lvl w:ilvl="2">
        <w:start w:val="1"/>
        <w:numFmt w:val="decimal"/>
        <w:pStyle w:val="Heading4"/>
        <w:lvlText w:val="%1.%2.%3."/>
        <w:lvlJc w:val="left"/>
        <w:pPr>
          <w:ind w:left="1224" w:hanging="504"/>
        </w:pPr>
        <w:rPr>
          <w:rFonts w:hint="default"/>
        </w:rPr>
      </w:lvl>
    </w:lvlOverride>
    <w:lvlOverride w:ilvl="3">
      <w:lvl w:ilvl="3">
        <w:start w:val="1"/>
        <w:numFmt w:val="decimal"/>
        <w:pStyle w:val="5Heading"/>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16cid:durableId="1139420013">
    <w:abstractNumId w:val="5"/>
  </w:num>
  <w:num w:numId="9" w16cid:durableId="1635912972">
    <w:abstractNumId w:val="5"/>
    <w:lvlOverride w:ilvl="0">
      <w:lvl w:ilvl="0">
        <w:start w:val="1"/>
        <w:numFmt w:val="decimal"/>
        <w:pStyle w:val="Heading2"/>
        <w:lvlText w:val="%1."/>
        <w:lvlJc w:val="left"/>
        <w:pPr>
          <w:ind w:left="360" w:hanging="360"/>
        </w:pPr>
        <w:rPr>
          <w:rFonts w:hint="default"/>
        </w:rPr>
      </w:lvl>
    </w:lvlOverride>
    <w:lvlOverride w:ilvl="1">
      <w:lvl w:ilvl="1">
        <w:start w:val="1"/>
        <w:numFmt w:val="decimal"/>
        <w:pStyle w:val="Heading3"/>
        <w:lvlText w:val="%1.%2."/>
        <w:lvlJc w:val="left"/>
        <w:pPr>
          <w:ind w:left="792" w:hanging="432"/>
        </w:pPr>
        <w:rPr>
          <w:rFonts w:hint="default"/>
        </w:rPr>
      </w:lvl>
    </w:lvlOverride>
    <w:lvlOverride w:ilvl="2">
      <w:lvl w:ilvl="2">
        <w:start w:val="1"/>
        <w:numFmt w:val="decimal"/>
        <w:pStyle w:val="Heading4"/>
        <w:lvlText w:val="%1.%2.%3."/>
        <w:lvlJc w:val="left"/>
        <w:pPr>
          <w:ind w:left="1224" w:hanging="504"/>
        </w:pPr>
        <w:rPr>
          <w:rFonts w:hint="default"/>
        </w:rPr>
      </w:lvl>
    </w:lvlOverride>
    <w:lvlOverride w:ilvl="3">
      <w:lvl w:ilvl="3">
        <w:start w:val="1"/>
        <w:numFmt w:val="decimal"/>
        <w:pStyle w:val="5Heading"/>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FormatFilter w:val="9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1"/>
  <w:stylePaneSortMethod w:val="0002"/>
  <w:styleLockTheme/>
  <w:styleLockQFSet/>
  <w:defaultTabStop w:val="5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FED"/>
    <w:rsid w:val="00003EE7"/>
    <w:rsid w:val="0000591C"/>
    <w:rsid w:val="00065B95"/>
    <w:rsid w:val="00074265"/>
    <w:rsid w:val="0009208B"/>
    <w:rsid w:val="000A3521"/>
    <w:rsid w:val="000A5B6F"/>
    <w:rsid w:val="000B1790"/>
    <w:rsid w:val="000B5728"/>
    <w:rsid w:val="000C696F"/>
    <w:rsid w:val="000D2947"/>
    <w:rsid w:val="000E7422"/>
    <w:rsid w:val="000F6A2F"/>
    <w:rsid w:val="00131B0C"/>
    <w:rsid w:val="001330EE"/>
    <w:rsid w:val="001375FA"/>
    <w:rsid w:val="001553E5"/>
    <w:rsid w:val="00164A5A"/>
    <w:rsid w:val="00164D00"/>
    <w:rsid w:val="001909FA"/>
    <w:rsid w:val="001F6AD5"/>
    <w:rsid w:val="00213B98"/>
    <w:rsid w:val="00236F9A"/>
    <w:rsid w:val="0023729B"/>
    <w:rsid w:val="0026101B"/>
    <w:rsid w:val="0026289B"/>
    <w:rsid w:val="002640AE"/>
    <w:rsid w:val="00291A4C"/>
    <w:rsid w:val="002B7001"/>
    <w:rsid w:val="002B78BA"/>
    <w:rsid w:val="002C18F9"/>
    <w:rsid w:val="002C3B42"/>
    <w:rsid w:val="002C5BCD"/>
    <w:rsid w:val="002D309F"/>
    <w:rsid w:val="002E5AD3"/>
    <w:rsid w:val="002F139A"/>
    <w:rsid w:val="0030498F"/>
    <w:rsid w:val="003112D4"/>
    <w:rsid w:val="00324552"/>
    <w:rsid w:val="003315FD"/>
    <w:rsid w:val="00332262"/>
    <w:rsid w:val="00333810"/>
    <w:rsid w:val="003455CC"/>
    <w:rsid w:val="003517E2"/>
    <w:rsid w:val="00357325"/>
    <w:rsid w:val="0039715C"/>
    <w:rsid w:val="003A710B"/>
    <w:rsid w:val="003D43F1"/>
    <w:rsid w:val="003E0DF3"/>
    <w:rsid w:val="003F4BE5"/>
    <w:rsid w:val="0043632B"/>
    <w:rsid w:val="004413A6"/>
    <w:rsid w:val="00453444"/>
    <w:rsid w:val="00455FED"/>
    <w:rsid w:val="00456E14"/>
    <w:rsid w:val="00462C3F"/>
    <w:rsid w:val="00466947"/>
    <w:rsid w:val="00491257"/>
    <w:rsid w:val="004A66CC"/>
    <w:rsid w:val="004B2B8C"/>
    <w:rsid w:val="004B5062"/>
    <w:rsid w:val="004D3F5F"/>
    <w:rsid w:val="004F4BD5"/>
    <w:rsid w:val="0051293A"/>
    <w:rsid w:val="00543797"/>
    <w:rsid w:val="00546301"/>
    <w:rsid w:val="00553659"/>
    <w:rsid w:val="00556B81"/>
    <w:rsid w:val="00560AD4"/>
    <w:rsid w:val="00596F2C"/>
    <w:rsid w:val="005A77F5"/>
    <w:rsid w:val="005B1154"/>
    <w:rsid w:val="005C5854"/>
    <w:rsid w:val="00615126"/>
    <w:rsid w:val="00625147"/>
    <w:rsid w:val="00634010"/>
    <w:rsid w:val="00636359"/>
    <w:rsid w:val="00657B89"/>
    <w:rsid w:val="00660064"/>
    <w:rsid w:val="00666B06"/>
    <w:rsid w:val="00682E6E"/>
    <w:rsid w:val="006A30F8"/>
    <w:rsid w:val="006C5518"/>
    <w:rsid w:val="006D2B89"/>
    <w:rsid w:val="0070183B"/>
    <w:rsid w:val="007031F9"/>
    <w:rsid w:val="00724734"/>
    <w:rsid w:val="007724A5"/>
    <w:rsid w:val="0078103C"/>
    <w:rsid w:val="00783B5A"/>
    <w:rsid w:val="0078464A"/>
    <w:rsid w:val="007E1F23"/>
    <w:rsid w:val="007F759E"/>
    <w:rsid w:val="00803858"/>
    <w:rsid w:val="00853128"/>
    <w:rsid w:val="0085500F"/>
    <w:rsid w:val="008B3C26"/>
    <w:rsid w:val="008E73E6"/>
    <w:rsid w:val="008F5F26"/>
    <w:rsid w:val="0092796C"/>
    <w:rsid w:val="009425F9"/>
    <w:rsid w:val="0095653E"/>
    <w:rsid w:val="00970A13"/>
    <w:rsid w:val="00975E08"/>
    <w:rsid w:val="009804B9"/>
    <w:rsid w:val="00984291"/>
    <w:rsid w:val="009900E8"/>
    <w:rsid w:val="00990BAE"/>
    <w:rsid w:val="00997644"/>
    <w:rsid w:val="009D0C22"/>
    <w:rsid w:val="009F19E3"/>
    <w:rsid w:val="009F35B7"/>
    <w:rsid w:val="00A100A7"/>
    <w:rsid w:val="00A14111"/>
    <w:rsid w:val="00A32F78"/>
    <w:rsid w:val="00A42490"/>
    <w:rsid w:val="00AE005E"/>
    <w:rsid w:val="00AE282D"/>
    <w:rsid w:val="00AE394B"/>
    <w:rsid w:val="00B06886"/>
    <w:rsid w:val="00B13595"/>
    <w:rsid w:val="00B5204A"/>
    <w:rsid w:val="00B9235A"/>
    <w:rsid w:val="00BD2CFA"/>
    <w:rsid w:val="00BF2D13"/>
    <w:rsid w:val="00C02FE7"/>
    <w:rsid w:val="00C11982"/>
    <w:rsid w:val="00C242F1"/>
    <w:rsid w:val="00C35BD4"/>
    <w:rsid w:val="00C45E9B"/>
    <w:rsid w:val="00C70519"/>
    <w:rsid w:val="00C80CDC"/>
    <w:rsid w:val="00C87243"/>
    <w:rsid w:val="00CB544A"/>
    <w:rsid w:val="00CD65C0"/>
    <w:rsid w:val="00CE08F7"/>
    <w:rsid w:val="00CF0155"/>
    <w:rsid w:val="00CF0852"/>
    <w:rsid w:val="00D0748F"/>
    <w:rsid w:val="00D173A4"/>
    <w:rsid w:val="00D21742"/>
    <w:rsid w:val="00D319F6"/>
    <w:rsid w:val="00D31C2C"/>
    <w:rsid w:val="00D32823"/>
    <w:rsid w:val="00D41421"/>
    <w:rsid w:val="00D456B3"/>
    <w:rsid w:val="00D468F1"/>
    <w:rsid w:val="00D771EE"/>
    <w:rsid w:val="00DF5FB5"/>
    <w:rsid w:val="00E24AAC"/>
    <w:rsid w:val="00E47365"/>
    <w:rsid w:val="00E614A0"/>
    <w:rsid w:val="00E835C0"/>
    <w:rsid w:val="00E85E87"/>
    <w:rsid w:val="00EE2D00"/>
    <w:rsid w:val="00EE71CF"/>
    <w:rsid w:val="00EF5A54"/>
    <w:rsid w:val="00F00851"/>
    <w:rsid w:val="00F14B05"/>
    <w:rsid w:val="00F32981"/>
    <w:rsid w:val="00F71002"/>
    <w:rsid w:val="00F776B1"/>
    <w:rsid w:val="00F80751"/>
    <w:rsid w:val="00FD08A6"/>
    <w:rsid w:val="00FD1789"/>
    <w:rsid w:val="00FE02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35F754"/>
  <w15:chartTrackingRefBased/>
  <w15:docId w15:val="{CD8A08B4-3E60-49C8-8574-C59D817B4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color w:val="424A52"/>
        <w:kern w:val="2"/>
        <w:sz w:val="24"/>
        <w:szCs w:val="24"/>
        <w:lang w:val="en-GB" w:eastAsia="en-US" w:bidi="ar-SA"/>
        <w14:ligatures w14:val="standardContextual"/>
      </w:rPr>
    </w:rPrDefault>
    <w:pPrDefault>
      <w:pPr>
        <w:spacing w:after="240"/>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locked="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locked="0"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ocked="0"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locked="0"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lsdException w:name="Subtle Reference" w:uiPriority="31"/>
    <w:lsdException w:name="Intense Reference" w:locked="0" w:uiPriority="32"/>
    <w:lsdException w:name="Book Title" w:semiHidden="1" w:uiPriority="33"/>
    <w:lsdException w:name="Bibliography" w:semiHidden="1" w:uiPriority="37" w:unhideWhenUsed="1"/>
    <w:lsdException w:name="TOC Heading" w:locked="0" w:semiHidden="1" w:uiPriority="39" w:unhideWhenUsed="1" w:qFormat="1"/>
    <w:lsdException w:name="Plain Table 1" w:uiPriority="41"/>
    <w:lsdException w:name="Plain Table 2" w:uiPriority="42"/>
    <w:lsdException w:name="Plain Table 3" w:locked="0"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locked="0" w:uiPriority="49"/>
    <w:lsdException w:name="Grid Table 5 Dark Accent 1" w:uiPriority="50"/>
    <w:lsdException w:name="Grid Table 6 Colorful Accent 1" w:uiPriority="51"/>
    <w:lsdException w:name="Grid Table 7 Colorful Accent 1" w:uiPriority="52"/>
    <w:lsdException w:name="Grid Table 1 Light Accent 2" w:locked="0"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locked="0" w:uiPriority="50"/>
    <w:lsdException w:name="Grid Table 6 Colorful Accent 3" w:uiPriority="51"/>
    <w:lsdException w:name="Grid Table 7 Colorful Accent 3" w:uiPriority="52"/>
    <w:lsdException w:name="Grid Table 1 Light Accent 4" w:uiPriority="46"/>
    <w:lsdException w:name="Grid Table 2 Accent 4" w:locked="0" w:uiPriority="47"/>
    <w:lsdException w:name="Grid Table 3 Accent 4" w:uiPriority="48"/>
    <w:lsdException w:name="Grid Table 4 Accent 4" w:locked="0" w:uiPriority="49"/>
    <w:lsdException w:name="Grid Table 5 Dark Accent 4" w:uiPriority="50"/>
    <w:lsdException w:name="Grid Table 6 Colorful Accent 4" w:uiPriority="51"/>
    <w:lsdException w:name="Grid Table 7 Colorful Accent 4" w:uiPriority="52"/>
    <w:lsdException w:name="Grid Table 1 Light Accent 5" w:locked="0" w:uiPriority="46"/>
    <w:lsdException w:name="Grid Table 2 Accent 5" w:uiPriority="47"/>
    <w:lsdException w:name="Grid Table 3 Accent 5" w:uiPriority="48"/>
    <w:lsdException w:name="Grid Table 4 Accent 5" w:locked="0" w:uiPriority="49"/>
    <w:lsdException w:name="Grid Table 5 Dark Accent 5" w:locked="0" w:uiPriority="50"/>
    <w:lsdException w:name="Grid Table 6 Colorful Accent 5" w:uiPriority="51"/>
    <w:lsdException w:name="Grid Table 7 Colorful Accent 5" w:locked="0" w:uiPriority="52"/>
    <w:lsdException w:name="Grid Table 1 Light Accent 6" w:uiPriority="46"/>
    <w:lsdException w:name="Grid Table 2 Accent 6" w:uiPriority="47"/>
    <w:lsdException w:name="Grid Table 3 Accent 6" w:locked="0" w:uiPriority="48"/>
    <w:lsdException w:name="Grid Table 4 Accent 6" w:locked="0"/>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locked="0"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locked="0"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locked="0"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Body Text - IPC"/>
    <w:uiPriority w:val="4"/>
    <w:qFormat/>
    <w:rsid w:val="0043632B"/>
  </w:style>
  <w:style w:type="paragraph" w:styleId="Heading1">
    <w:name w:val="heading 1"/>
    <w:basedOn w:val="Normal"/>
    <w:next w:val="Normal"/>
    <w:link w:val="Heading1Char"/>
    <w:uiPriority w:val="9"/>
    <w:locked/>
    <w:rsid w:val="0092796C"/>
    <w:pPr>
      <w:keepNext/>
      <w:keepLines/>
      <w:spacing w:before="240" w:after="0"/>
      <w:outlineLvl w:val="0"/>
    </w:pPr>
    <w:rPr>
      <w:rFonts w:asciiTheme="majorHAnsi" w:eastAsiaTheme="majorEastAsia" w:hAnsiTheme="majorHAnsi" w:cstheme="majorBidi"/>
      <w:color w:val="002970" w:themeColor="accent1" w:themeShade="BF"/>
      <w:sz w:val="32"/>
      <w:szCs w:val="32"/>
    </w:rPr>
  </w:style>
  <w:style w:type="paragraph" w:styleId="Heading2">
    <w:name w:val="heading 2"/>
    <w:aliases w:val="2 Heading"/>
    <w:basedOn w:val="Normal"/>
    <w:next w:val="Normal"/>
    <w:link w:val="Heading2Char"/>
    <w:qFormat/>
    <w:rsid w:val="00D771EE"/>
    <w:pPr>
      <w:keepNext/>
      <w:keepLines/>
      <w:numPr>
        <w:numId w:val="8"/>
      </w:numPr>
      <w:spacing w:before="240"/>
      <w:ind w:left="1021" w:hanging="1021"/>
      <w:outlineLvl w:val="1"/>
    </w:pPr>
    <w:rPr>
      <w:rFonts w:eastAsiaTheme="majorEastAsia"/>
      <w:b/>
      <w:bCs/>
      <w:color w:val="003896" w:themeColor="accent1"/>
      <w:sz w:val="36"/>
      <w:szCs w:val="36"/>
    </w:rPr>
  </w:style>
  <w:style w:type="paragraph" w:styleId="Heading3">
    <w:name w:val="heading 3"/>
    <w:aliases w:val="3 Heading"/>
    <w:basedOn w:val="Normal"/>
    <w:next w:val="Normal"/>
    <w:link w:val="Heading3Char"/>
    <w:uiPriority w:val="1"/>
    <w:qFormat/>
    <w:rsid w:val="00D771EE"/>
    <w:pPr>
      <w:keepNext/>
      <w:keepLines/>
      <w:numPr>
        <w:ilvl w:val="1"/>
        <w:numId w:val="8"/>
      </w:numPr>
      <w:spacing w:before="240"/>
      <w:ind w:left="1021" w:hanging="1021"/>
      <w:outlineLvl w:val="2"/>
    </w:pPr>
    <w:rPr>
      <w:rFonts w:eastAsiaTheme="majorEastAsia"/>
      <w:b/>
      <w:bCs/>
      <w:color w:val="003896" w:themeColor="accent1"/>
      <w:sz w:val="28"/>
      <w:szCs w:val="28"/>
    </w:rPr>
  </w:style>
  <w:style w:type="paragraph" w:styleId="Heading4">
    <w:name w:val="heading 4"/>
    <w:aliases w:val="4 Heading"/>
    <w:basedOn w:val="5Heading"/>
    <w:next w:val="Normal"/>
    <w:link w:val="Heading4Char"/>
    <w:uiPriority w:val="2"/>
    <w:qFormat/>
    <w:rsid w:val="00D771EE"/>
    <w:pPr>
      <w:keepNext/>
      <w:keepLines/>
      <w:numPr>
        <w:ilvl w:val="2"/>
        <w:numId w:val="8"/>
      </w:numPr>
      <w:ind w:left="1021" w:hanging="1021"/>
      <w:outlineLvl w:val="3"/>
    </w:pPr>
  </w:style>
  <w:style w:type="paragraph" w:styleId="Heading5">
    <w:name w:val="heading 5"/>
    <w:basedOn w:val="Normal"/>
    <w:next w:val="Normal"/>
    <w:link w:val="Heading5Char"/>
    <w:uiPriority w:val="9"/>
    <w:semiHidden/>
    <w:unhideWhenUsed/>
    <w:locked/>
    <w:rsid w:val="00455FED"/>
    <w:pPr>
      <w:keepNext/>
      <w:keepLines/>
      <w:spacing w:before="80" w:after="40"/>
      <w:outlineLvl w:val="4"/>
    </w:pPr>
    <w:rPr>
      <w:rFonts w:asciiTheme="minorHAnsi" w:eastAsiaTheme="majorEastAsia" w:hAnsiTheme="minorHAnsi" w:cstheme="majorBidi"/>
      <w:color w:val="002970" w:themeColor="accent1" w:themeShade="BF"/>
    </w:rPr>
  </w:style>
  <w:style w:type="paragraph" w:styleId="Heading6">
    <w:name w:val="heading 6"/>
    <w:basedOn w:val="Normal"/>
    <w:next w:val="Normal"/>
    <w:link w:val="Heading6Char"/>
    <w:uiPriority w:val="9"/>
    <w:semiHidden/>
    <w:unhideWhenUsed/>
    <w:qFormat/>
    <w:locked/>
    <w:rsid w:val="00455FED"/>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locked/>
    <w:rsid w:val="00455FED"/>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locked/>
    <w:rsid w:val="00455FE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locked/>
    <w:rsid w:val="00455FE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2C18F9"/>
    <w:pPr>
      <w:tabs>
        <w:tab w:val="center" w:pos="4513"/>
        <w:tab w:val="right" w:pos="9026"/>
      </w:tabs>
      <w:spacing w:after="0"/>
    </w:pPr>
  </w:style>
  <w:style w:type="character" w:customStyle="1" w:styleId="HeaderChar">
    <w:name w:val="Header Char"/>
    <w:basedOn w:val="DefaultParagraphFont"/>
    <w:link w:val="Header"/>
    <w:uiPriority w:val="99"/>
    <w:rsid w:val="002C18F9"/>
  </w:style>
  <w:style w:type="paragraph" w:styleId="Footer">
    <w:name w:val="footer"/>
    <w:basedOn w:val="Normal"/>
    <w:link w:val="FooterChar"/>
    <w:uiPriority w:val="99"/>
    <w:unhideWhenUsed/>
    <w:rsid w:val="002C18F9"/>
    <w:pPr>
      <w:tabs>
        <w:tab w:val="center" w:pos="4513"/>
        <w:tab w:val="right" w:pos="9026"/>
      </w:tabs>
      <w:spacing w:after="0"/>
    </w:pPr>
  </w:style>
  <w:style w:type="character" w:customStyle="1" w:styleId="FooterChar">
    <w:name w:val="Footer Char"/>
    <w:basedOn w:val="DefaultParagraphFont"/>
    <w:link w:val="Footer"/>
    <w:uiPriority w:val="99"/>
    <w:rsid w:val="002C18F9"/>
  </w:style>
  <w:style w:type="character" w:customStyle="1" w:styleId="Heading2Char">
    <w:name w:val="Heading 2 Char"/>
    <w:aliases w:val="2 Heading Char"/>
    <w:basedOn w:val="DefaultParagraphFont"/>
    <w:link w:val="Heading2"/>
    <w:rsid w:val="00D771EE"/>
    <w:rPr>
      <w:rFonts w:eastAsiaTheme="majorEastAsia"/>
      <w:b/>
      <w:bCs/>
      <w:color w:val="003896" w:themeColor="accent1"/>
      <w:sz w:val="36"/>
      <w:szCs w:val="36"/>
    </w:rPr>
  </w:style>
  <w:style w:type="character" w:customStyle="1" w:styleId="Heading3Char">
    <w:name w:val="Heading 3 Char"/>
    <w:aliases w:val="3 Heading Char"/>
    <w:basedOn w:val="DefaultParagraphFont"/>
    <w:link w:val="Heading3"/>
    <w:uiPriority w:val="1"/>
    <w:rsid w:val="00D771EE"/>
    <w:rPr>
      <w:rFonts w:eastAsiaTheme="majorEastAsia"/>
      <w:b/>
      <w:bCs/>
      <w:color w:val="003896" w:themeColor="accent1"/>
      <w:sz w:val="28"/>
      <w:szCs w:val="28"/>
    </w:rPr>
  </w:style>
  <w:style w:type="paragraph" w:customStyle="1" w:styleId="IPCParagraph">
    <w:name w:val="IPC Paragraph"/>
    <w:basedOn w:val="Normal"/>
    <w:link w:val="IPCParagraphChar"/>
    <w:rsid w:val="00FD08A6"/>
  </w:style>
  <w:style w:type="paragraph" w:customStyle="1" w:styleId="IPC-Paragraph">
    <w:name w:val="IPC - Paragraph"/>
    <w:basedOn w:val="IPCParagraph"/>
    <w:link w:val="IPC-ParagraphChar"/>
    <w:rsid w:val="00FD08A6"/>
    <w:pPr>
      <w:spacing w:after="0"/>
    </w:pPr>
  </w:style>
  <w:style w:type="character" w:customStyle="1" w:styleId="IPCParagraphChar">
    <w:name w:val="IPC Paragraph Char"/>
    <w:basedOn w:val="DefaultParagraphFont"/>
    <w:link w:val="IPCParagraph"/>
    <w:rsid w:val="00FD08A6"/>
  </w:style>
  <w:style w:type="paragraph" w:customStyle="1" w:styleId="Bulletpoints-IPC">
    <w:name w:val="Bulletpoints - IPC"/>
    <w:basedOn w:val="IPC-Paragraph"/>
    <w:link w:val="Bulletpoints-IPCChar"/>
    <w:uiPriority w:val="5"/>
    <w:qFormat/>
    <w:rsid w:val="00C70519"/>
    <w:pPr>
      <w:numPr>
        <w:numId w:val="1"/>
      </w:numPr>
      <w:spacing w:after="100" w:afterAutospacing="1"/>
      <w:ind w:left="357" w:hanging="357"/>
      <w:contextualSpacing/>
    </w:pPr>
  </w:style>
  <w:style w:type="character" w:customStyle="1" w:styleId="IPC-ParagraphChar">
    <w:name w:val="IPC - Paragraph Char"/>
    <w:basedOn w:val="IPCParagraphChar"/>
    <w:link w:val="IPC-Paragraph"/>
    <w:rsid w:val="00FD08A6"/>
    <w:rPr>
      <w:rFonts w:ascii="Arial" w:hAnsi="Arial" w:cs="Arial"/>
    </w:rPr>
  </w:style>
  <w:style w:type="paragraph" w:customStyle="1" w:styleId="Caption-IPC">
    <w:name w:val="Caption - IPC"/>
    <w:basedOn w:val="Bulletpoints-IPC"/>
    <w:link w:val="Caption-IPCChar"/>
    <w:uiPriority w:val="10"/>
    <w:qFormat/>
    <w:rsid w:val="009425F9"/>
    <w:pPr>
      <w:numPr>
        <w:numId w:val="0"/>
      </w:numPr>
      <w:spacing w:before="120"/>
    </w:pPr>
    <w:rPr>
      <w:i/>
      <w:iCs/>
      <w:color w:val="003896" w:themeColor="accent1"/>
    </w:rPr>
  </w:style>
  <w:style w:type="character" w:customStyle="1" w:styleId="Bulletpoints-IPCChar">
    <w:name w:val="Bulletpoints - IPC Char"/>
    <w:basedOn w:val="IPC-ParagraphChar"/>
    <w:link w:val="Bulletpoints-IPC"/>
    <w:uiPriority w:val="5"/>
    <w:rsid w:val="0043632B"/>
    <w:rPr>
      <w:rFonts w:ascii="Arial" w:hAnsi="Arial" w:cs="Arial"/>
    </w:rPr>
  </w:style>
  <w:style w:type="paragraph" w:customStyle="1" w:styleId="FigureTitle-IPC">
    <w:name w:val="Figure Title - IPC"/>
    <w:basedOn w:val="Bulletpoints-IPC"/>
    <w:link w:val="FigureTitle-IPCChar"/>
    <w:uiPriority w:val="9"/>
    <w:qFormat/>
    <w:rsid w:val="009425F9"/>
    <w:pPr>
      <w:numPr>
        <w:numId w:val="0"/>
      </w:numPr>
      <w:spacing w:after="120" w:afterAutospacing="0"/>
    </w:pPr>
    <w:rPr>
      <w:b/>
      <w:bCs/>
      <w:color w:val="003896" w:themeColor="accent1"/>
    </w:rPr>
  </w:style>
  <w:style w:type="character" w:customStyle="1" w:styleId="Caption-IPCChar">
    <w:name w:val="Caption - IPC Char"/>
    <w:basedOn w:val="Bulletpoints-IPCChar"/>
    <w:link w:val="Caption-IPC"/>
    <w:uiPriority w:val="10"/>
    <w:rsid w:val="009425F9"/>
    <w:rPr>
      <w:rFonts w:ascii="Arial" w:hAnsi="Arial" w:cs="Arial"/>
      <w:i/>
      <w:iCs/>
      <w:color w:val="003896" w:themeColor="accent1"/>
    </w:rPr>
  </w:style>
  <w:style w:type="paragraph" w:customStyle="1" w:styleId="Source-IPC">
    <w:name w:val="Source - IPC"/>
    <w:basedOn w:val="Normal"/>
    <w:link w:val="Source-IPCChar"/>
    <w:uiPriority w:val="11"/>
    <w:qFormat/>
    <w:rsid w:val="003112D4"/>
    <w:pPr>
      <w:spacing w:before="240"/>
    </w:pPr>
    <w:rPr>
      <w:i/>
      <w:iCs/>
      <w:color w:val="86929E" w:themeColor="text2" w:themeTint="99"/>
      <w:sz w:val="20"/>
      <w:szCs w:val="20"/>
    </w:rPr>
  </w:style>
  <w:style w:type="character" w:customStyle="1" w:styleId="FigureTitle-IPCChar">
    <w:name w:val="Figure Title - IPC Char"/>
    <w:basedOn w:val="Bulletpoints-IPCChar"/>
    <w:link w:val="FigureTitle-IPC"/>
    <w:uiPriority w:val="9"/>
    <w:rsid w:val="009425F9"/>
    <w:rPr>
      <w:rFonts w:ascii="Arial" w:hAnsi="Arial" w:cs="Arial"/>
      <w:b/>
      <w:bCs/>
      <w:color w:val="003896" w:themeColor="accent1"/>
    </w:rPr>
  </w:style>
  <w:style w:type="paragraph" w:styleId="Quote">
    <w:name w:val="Quote"/>
    <w:aliases w:val="Pull-Out Quote - IPC"/>
    <w:basedOn w:val="Normal"/>
    <w:next w:val="Normal"/>
    <w:link w:val="QuoteChar"/>
    <w:uiPriority w:val="13"/>
    <w:qFormat/>
    <w:rsid w:val="00D468F1"/>
    <w:pPr>
      <w:pBdr>
        <w:top w:val="single" w:sz="48" w:space="1" w:color="424A52" w:themeColor="text2"/>
        <w:left w:val="single" w:sz="48" w:space="4" w:color="424A52" w:themeColor="text2"/>
        <w:bottom w:val="single" w:sz="48" w:space="1" w:color="424A52" w:themeColor="text2"/>
        <w:right w:val="single" w:sz="48" w:space="4" w:color="424A52" w:themeColor="text2"/>
      </w:pBdr>
      <w:shd w:val="clear" w:color="auto" w:fill="424A52" w:themeFill="text2"/>
      <w:spacing w:before="200" w:line="276" w:lineRule="auto"/>
      <w:ind w:left="284" w:right="284"/>
    </w:pPr>
    <w:rPr>
      <w:color w:val="FFFFFF" w:themeColor="background1"/>
    </w:rPr>
  </w:style>
  <w:style w:type="character" w:customStyle="1" w:styleId="Source-IPCChar">
    <w:name w:val="Source - IPC Char"/>
    <w:basedOn w:val="DefaultParagraphFont"/>
    <w:link w:val="Source-IPC"/>
    <w:uiPriority w:val="11"/>
    <w:rsid w:val="0043632B"/>
    <w:rPr>
      <w:i/>
      <w:iCs/>
      <w:color w:val="86929E" w:themeColor="text2" w:themeTint="99"/>
      <w:sz w:val="20"/>
      <w:szCs w:val="20"/>
    </w:rPr>
  </w:style>
  <w:style w:type="character" w:customStyle="1" w:styleId="QuoteChar">
    <w:name w:val="Quote Char"/>
    <w:aliases w:val="Pull-Out Quote - IPC Char"/>
    <w:basedOn w:val="DefaultParagraphFont"/>
    <w:link w:val="Quote"/>
    <w:uiPriority w:val="13"/>
    <w:rsid w:val="0043632B"/>
    <w:rPr>
      <w:color w:val="FFFFFF" w:themeColor="background1"/>
      <w:shd w:val="clear" w:color="auto" w:fill="424A52" w:themeFill="text2"/>
    </w:rPr>
  </w:style>
  <w:style w:type="character" w:customStyle="1" w:styleId="Heading4Char">
    <w:name w:val="Heading 4 Char"/>
    <w:aliases w:val="4 Heading Char"/>
    <w:basedOn w:val="DefaultParagraphFont"/>
    <w:link w:val="Heading4"/>
    <w:uiPriority w:val="2"/>
    <w:rsid w:val="00D771EE"/>
    <w:rPr>
      <w:rFonts w:eastAsiaTheme="majorEastAsia"/>
      <w:color w:val="003896" w:themeColor="accent1"/>
    </w:rPr>
  </w:style>
  <w:style w:type="paragraph" w:styleId="IntenseQuote">
    <w:name w:val="Intense Quote"/>
    <w:aliases w:val="Article Quote - IPC"/>
    <w:basedOn w:val="Quote"/>
    <w:next w:val="Normal"/>
    <w:link w:val="IntenseQuoteChar"/>
    <w:uiPriority w:val="30"/>
    <w:qFormat/>
    <w:rsid w:val="003112D4"/>
    <w:pPr>
      <w:pBdr>
        <w:top w:val="single" w:sz="48" w:space="1" w:color="CFDFEE" w:themeColor="accent4"/>
        <w:left w:val="single" w:sz="48" w:space="4" w:color="CFDFEE" w:themeColor="accent4"/>
        <w:bottom w:val="single" w:sz="48" w:space="1" w:color="CFDFEE" w:themeColor="accent4"/>
        <w:right w:val="single" w:sz="48" w:space="4" w:color="CFDFEE" w:themeColor="accent4"/>
      </w:pBdr>
      <w:shd w:val="clear" w:color="auto" w:fill="CFDFEE" w:themeFill="accent4"/>
    </w:pPr>
    <w:rPr>
      <w:i/>
      <w:iCs/>
      <w:color w:val="424A52" w:themeColor="text2"/>
    </w:rPr>
  </w:style>
  <w:style w:type="character" w:customStyle="1" w:styleId="IntenseQuoteChar">
    <w:name w:val="Intense Quote Char"/>
    <w:aliases w:val="Article Quote - IPC Char"/>
    <w:basedOn w:val="DefaultParagraphFont"/>
    <w:link w:val="IntenseQuote"/>
    <w:uiPriority w:val="30"/>
    <w:rsid w:val="003112D4"/>
    <w:rPr>
      <w:rFonts w:ascii="Arial" w:hAnsi="Arial"/>
      <w:i/>
      <w:iCs/>
      <w:color w:val="424A52" w:themeColor="text2"/>
      <w:sz w:val="24"/>
      <w:szCs w:val="24"/>
      <w:shd w:val="clear" w:color="auto" w:fill="CFDFEE" w:themeFill="accent4"/>
    </w:rPr>
  </w:style>
  <w:style w:type="character" w:customStyle="1" w:styleId="Heading1Char">
    <w:name w:val="Heading 1 Char"/>
    <w:basedOn w:val="DefaultParagraphFont"/>
    <w:link w:val="Heading1"/>
    <w:uiPriority w:val="9"/>
    <w:rsid w:val="0092796C"/>
    <w:rPr>
      <w:rFonts w:asciiTheme="majorHAnsi" w:eastAsiaTheme="majorEastAsia" w:hAnsiTheme="majorHAnsi" w:cstheme="majorBidi"/>
      <w:color w:val="002970" w:themeColor="accent1" w:themeShade="BF"/>
      <w:sz w:val="32"/>
      <w:szCs w:val="32"/>
    </w:rPr>
  </w:style>
  <w:style w:type="paragraph" w:styleId="TOCHeading">
    <w:name w:val="TOC Heading"/>
    <w:aliases w:val="TOC Heading - IPC"/>
    <w:basedOn w:val="Heading2"/>
    <w:next w:val="Normal"/>
    <w:uiPriority w:val="39"/>
    <w:unhideWhenUsed/>
    <w:qFormat/>
    <w:rsid w:val="004B2B8C"/>
    <w:pPr>
      <w:numPr>
        <w:numId w:val="0"/>
      </w:numPr>
      <w:outlineLvl w:val="9"/>
    </w:pPr>
    <w:rPr>
      <w:sz w:val="48"/>
      <w:szCs w:val="48"/>
    </w:rPr>
  </w:style>
  <w:style w:type="paragraph" w:styleId="TOC2">
    <w:name w:val="toc 2"/>
    <w:basedOn w:val="Normal"/>
    <w:next w:val="Normal"/>
    <w:link w:val="TOC2Char"/>
    <w:autoRedefine/>
    <w:uiPriority w:val="39"/>
    <w:unhideWhenUsed/>
    <w:rsid w:val="009425F9"/>
    <w:pPr>
      <w:tabs>
        <w:tab w:val="left" w:pos="880"/>
        <w:tab w:val="right" w:pos="9016"/>
      </w:tabs>
      <w:spacing w:after="100"/>
      <w:ind w:left="220"/>
    </w:pPr>
    <w:rPr>
      <w:b/>
      <w:bCs/>
      <w:noProof/>
      <w:color w:val="424A52" w:themeColor="text2"/>
      <w:sz w:val="28"/>
      <w:szCs w:val="28"/>
    </w:rPr>
  </w:style>
  <w:style w:type="paragraph" w:styleId="TOC3">
    <w:name w:val="toc 3"/>
    <w:basedOn w:val="Normal"/>
    <w:next w:val="Normal"/>
    <w:autoRedefine/>
    <w:uiPriority w:val="39"/>
    <w:unhideWhenUsed/>
    <w:rsid w:val="003112D4"/>
    <w:pPr>
      <w:tabs>
        <w:tab w:val="left" w:pos="880"/>
        <w:tab w:val="right" w:pos="9016"/>
      </w:tabs>
      <w:spacing w:after="100"/>
      <w:ind w:left="440"/>
    </w:pPr>
    <w:rPr>
      <w:noProof/>
    </w:rPr>
  </w:style>
  <w:style w:type="character" w:styleId="Hyperlink">
    <w:name w:val="Hyperlink"/>
    <w:basedOn w:val="DefaultParagraphFont"/>
    <w:uiPriority w:val="99"/>
    <w:unhideWhenUsed/>
    <w:rsid w:val="0092796C"/>
    <w:rPr>
      <w:color w:val="003896" w:themeColor="hyperlink"/>
      <w:u w:val="single"/>
    </w:rPr>
  </w:style>
  <w:style w:type="paragraph" w:styleId="TOC1">
    <w:name w:val="toc 1"/>
    <w:basedOn w:val="Normal"/>
    <w:next w:val="Normal"/>
    <w:autoRedefine/>
    <w:uiPriority w:val="39"/>
    <w:unhideWhenUsed/>
    <w:rsid w:val="0092796C"/>
    <w:pPr>
      <w:spacing w:after="100"/>
    </w:pPr>
    <w:rPr>
      <w:rFonts w:asciiTheme="minorHAnsi" w:eastAsiaTheme="minorEastAsia" w:hAnsiTheme="minorHAnsi" w:cs="Times New Roman"/>
      <w:kern w:val="0"/>
      <w:lang w:eastAsia="en-GB"/>
      <w14:ligatures w14:val="none"/>
    </w:rPr>
  </w:style>
  <w:style w:type="paragraph" w:customStyle="1" w:styleId="TOCHeading2">
    <w:name w:val="TOC Heading 2"/>
    <w:basedOn w:val="TOC2"/>
    <w:link w:val="TOCHeading2Char"/>
    <w:rsid w:val="0092796C"/>
  </w:style>
  <w:style w:type="character" w:customStyle="1" w:styleId="TOC2Char">
    <w:name w:val="TOC 2 Char"/>
    <w:basedOn w:val="DefaultParagraphFont"/>
    <w:link w:val="TOC2"/>
    <w:uiPriority w:val="39"/>
    <w:rsid w:val="009425F9"/>
    <w:rPr>
      <w:b/>
      <w:bCs/>
      <w:noProof/>
      <w:color w:val="424A52" w:themeColor="text2"/>
      <w:sz w:val="28"/>
      <w:szCs w:val="28"/>
    </w:rPr>
  </w:style>
  <w:style w:type="character" w:customStyle="1" w:styleId="TOCHeading2Char">
    <w:name w:val="TOC Heading 2 Char"/>
    <w:basedOn w:val="TOC2Char"/>
    <w:link w:val="TOCHeading2"/>
    <w:rsid w:val="0092796C"/>
    <w:rPr>
      <w:rFonts w:ascii="Arial" w:hAnsi="Arial"/>
      <w:b/>
      <w:bCs/>
      <w:noProof/>
      <w:color w:val="424A52" w:themeColor="text2"/>
      <w:sz w:val="28"/>
      <w:szCs w:val="28"/>
    </w:rPr>
  </w:style>
  <w:style w:type="table" w:styleId="GridTable4-Accent5">
    <w:name w:val="Grid Table 4 Accent 5"/>
    <w:basedOn w:val="TableNormal"/>
    <w:uiPriority w:val="49"/>
    <w:locked/>
    <w:rsid w:val="00B5204A"/>
    <w:pPr>
      <w:spacing w:after="0"/>
    </w:pPr>
    <w:tblPr>
      <w:tblStyleRowBandSize w:val="1"/>
      <w:tblStyleColBandSize w:val="1"/>
      <w:tblBorders>
        <w:top w:val="single" w:sz="4" w:space="0" w:color="EBECEE" w:themeColor="accent5" w:themeTint="99"/>
        <w:left w:val="single" w:sz="4" w:space="0" w:color="EBECEE" w:themeColor="accent5" w:themeTint="99"/>
        <w:bottom w:val="single" w:sz="4" w:space="0" w:color="EBECEE" w:themeColor="accent5" w:themeTint="99"/>
        <w:right w:val="single" w:sz="4" w:space="0" w:color="EBECEE" w:themeColor="accent5" w:themeTint="99"/>
        <w:insideH w:val="single" w:sz="4" w:space="0" w:color="EBECEE" w:themeColor="accent5" w:themeTint="99"/>
        <w:insideV w:val="single" w:sz="4" w:space="0" w:color="EBECEE" w:themeColor="accent5" w:themeTint="99"/>
      </w:tblBorders>
    </w:tblPr>
    <w:tblStylePr w:type="firstRow">
      <w:rPr>
        <w:b/>
        <w:bCs/>
        <w:color w:val="FFFFFF" w:themeColor="background1"/>
      </w:rPr>
      <w:tblPr/>
      <w:tcPr>
        <w:tcBorders>
          <w:top w:val="single" w:sz="4" w:space="0" w:color="DFE0E3" w:themeColor="accent5"/>
          <w:left w:val="single" w:sz="4" w:space="0" w:color="DFE0E3" w:themeColor="accent5"/>
          <w:bottom w:val="single" w:sz="4" w:space="0" w:color="DFE0E3" w:themeColor="accent5"/>
          <w:right w:val="single" w:sz="4" w:space="0" w:color="DFE0E3" w:themeColor="accent5"/>
          <w:insideH w:val="nil"/>
          <w:insideV w:val="nil"/>
        </w:tcBorders>
        <w:shd w:val="clear" w:color="auto" w:fill="DFE0E3" w:themeFill="accent5"/>
      </w:tcPr>
    </w:tblStylePr>
    <w:tblStylePr w:type="lastRow">
      <w:rPr>
        <w:b/>
        <w:bCs/>
      </w:rPr>
      <w:tblPr/>
      <w:tcPr>
        <w:tcBorders>
          <w:top w:val="double" w:sz="4" w:space="0" w:color="DFE0E3" w:themeColor="accent5"/>
        </w:tcBorders>
      </w:tcPr>
    </w:tblStylePr>
    <w:tblStylePr w:type="firstCol">
      <w:rPr>
        <w:b/>
        <w:bCs/>
      </w:rPr>
    </w:tblStylePr>
    <w:tblStylePr w:type="lastCol">
      <w:rPr>
        <w:b/>
        <w:bCs/>
      </w:rPr>
    </w:tblStylePr>
    <w:tblStylePr w:type="band1Vert">
      <w:tblPr/>
      <w:tcPr>
        <w:shd w:val="clear" w:color="auto" w:fill="F8F8F9" w:themeFill="accent5" w:themeFillTint="33"/>
      </w:tcPr>
    </w:tblStylePr>
    <w:tblStylePr w:type="band1Horz">
      <w:tblPr/>
      <w:tcPr>
        <w:shd w:val="clear" w:color="auto" w:fill="F8F8F9" w:themeFill="accent5" w:themeFillTint="33"/>
      </w:tcPr>
    </w:tblStylePr>
  </w:style>
  <w:style w:type="table" w:styleId="GridTable1Light-Accent2">
    <w:name w:val="Grid Table 1 Light Accent 2"/>
    <w:basedOn w:val="TableNormal"/>
    <w:uiPriority w:val="46"/>
    <w:locked/>
    <w:rsid w:val="00B5204A"/>
    <w:pPr>
      <w:spacing w:after="0"/>
    </w:pPr>
    <w:tblPr>
      <w:tblStyleRowBandSize w:val="1"/>
      <w:tblStyleColBandSize w:val="1"/>
      <w:tblBorders>
        <w:top w:val="single" w:sz="4" w:space="0" w:color="FCE99C" w:themeColor="accent2" w:themeTint="66"/>
        <w:left w:val="single" w:sz="4" w:space="0" w:color="FCE99C" w:themeColor="accent2" w:themeTint="66"/>
        <w:bottom w:val="single" w:sz="4" w:space="0" w:color="FCE99C" w:themeColor="accent2" w:themeTint="66"/>
        <w:right w:val="single" w:sz="4" w:space="0" w:color="FCE99C" w:themeColor="accent2" w:themeTint="66"/>
        <w:insideH w:val="single" w:sz="4" w:space="0" w:color="FCE99C" w:themeColor="accent2" w:themeTint="66"/>
        <w:insideV w:val="single" w:sz="4" w:space="0" w:color="FCE99C" w:themeColor="accent2" w:themeTint="66"/>
      </w:tblBorders>
    </w:tblPr>
    <w:tblStylePr w:type="firstRow">
      <w:rPr>
        <w:b/>
        <w:bCs/>
      </w:rPr>
      <w:tblPr/>
      <w:tcPr>
        <w:tcBorders>
          <w:bottom w:val="single" w:sz="12" w:space="0" w:color="FBDE6B" w:themeColor="accent2" w:themeTint="99"/>
        </w:tcBorders>
      </w:tcPr>
    </w:tblStylePr>
    <w:tblStylePr w:type="lastRow">
      <w:rPr>
        <w:b/>
        <w:bCs/>
      </w:rPr>
      <w:tblPr/>
      <w:tcPr>
        <w:tcBorders>
          <w:top w:val="double" w:sz="2" w:space="0" w:color="FBDE6B" w:themeColor="accent2"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locked/>
    <w:rsid w:val="00164A5A"/>
    <w:pPr>
      <w:spacing w:after="0"/>
    </w:pPr>
    <w:tblPr>
      <w:tblStyleRowBandSize w:val="1"/>
      <w:tblStyleColBandSize w:val="1"/>
      <w:tblBorders>
        <w:top w:val="single" w:sz="4" w:space="0" w:color="2777FF" w:themeColor="accent1" w:themeTint="99"/>
        <w:left w:val="single" w:sz="4" w:space="0" w:color="2777FF" w:themeColor="accent1" w:themeTint="99"/>
        <w:bottom w:val="single" w:sz="4" w:space="0" w:color="2777FF" w:themeColor="accent1" w:themeTint="99"/>
        <w:right w:val="single" w:sz="4" w:space="0" w:color="2777FF" w:themeColor="accent1" w:themeTint="99"/>
        <w:insideH w:val="single" w:sz="4" w:space="0" w:color="2777FF" w:themeColor="accent1" w:themeTint="99"/>
        <w:insideV w:val="single" w:sz="4" w:space="0" w:color="2777FF" w:themeColor="accent1" w:themeTint="99"/>
      </w:tblBorders>
    </w:tblPr>
    <w:tblStylePr w:type="firstRow">
      <w:rPr>
        <w:b/>
        <w:bCs/>
        <w:color w:val="FFFFFF" w:themeColor="background1"/>
      </w:rPr>
      <w:tblPr/>
      <w:tcPr>
        <w:tcBorders>
          <w:top w:val="single" w:sz="4" w:space="0" w:color="003896" w:themeColor="accent1"/>
          <w:left w:val="single" w:sz="4" w:space="0" w:color="003896" w:themeColor="accent1"/>
          <w:bottom w:val="single" w:sz="4" w:space="0" w:color="003896" w:themeColor="accent1"/>
          <w:right w:val="single" w:sz="4" w:space="0" w:color="003896" w:themeColor="accent1"/>
          <w:insideH w:val="nil"/>
          <w:insideV w:val="nil"/>
        </w:tcBorders>
        <w:shd w:val="clear" w:color="auto" w:fill="003896" w:themeFill="accent1"/>
      </w:tcPr>
    </w:tblStylePr>
    <w:tblStylePr w:type="lastRow">
      <w:rPr>
        <w:b/>
        <w:bCs/>
      </w:rPr>
      <w:tblPr/>
      <w:tcPr>
        <w:tcBorders>
          <w:top w:val="double" w:sz="4" w:space="0" w:color="003896" w:themeColor="accent1"/>
        </w:tcBorders>
      </w:tcPr>
    </w:tblStylePr>
    <w:tblStylePr w:type="firstCol">
      <w:rPr>
        <w:b/>
        <w:bCs/>
      </w:rPr>
    </w:tblStylePr>
    <w:tblStylePr w:type="lastCol">
      <w:rPr>
        <w:b/>
        <w:bCs/>
      </w:rPr>
    </w:tblStylePr>
    <w:tblStylePr w:type="band1Vert">
      <w:tblPr/>
      <w:tcPr>
        <w:shd w:val="clear" w:color="auto" w:fill="B7D1FF" w:themeFill="accent1" w:themeFillTint="33"/>
      </w:tcPr>
    </w:tblStylePr>
    <w:tblStylePr w:type="band1Horz">
      <w:tblPr/>
      <w:tcPr>
        <w:shd w:val="clear" w:color="auto" w:fill="B7D1FF" w:themeFill="accent1" w:themeFillTint="33"/>
      </w:tcPr>
    </w:tblStylePr>
  </w:style>
  <w:style w:type="paragraph" w:customStyle="1" w:styleId="PublicationTitleH1-IPC">
    <w:name w:val="Publication Title H1 - IPC"/>
    <w:basedOn w:val="Normal"/>
    <w:link w:val="PublicationTitleH1-IPCChar"/>
    <w:semiHidden/>
    <w:rsid w:val="00332262"/>
    <w:rPr>
      <w:b/>
      <w:bCs/>
      <w:color w:val="FFFFFF" w:themeColor="background1"/>
      <w:sz w:val="72"/>
      <w:szCs w:val="72"/>
    </w:rPr>
  </w:style>
  <w:style w:type="character" w:customStyle="1" w:styleId="UnresolvedMention1">
    <w:name w:val="Unresolved Mention1"/>
    <w:basedOn w:val="DefaultParagraphFont"/>
    <w:uiPriority w:val="99"/>
    <w:semiHidden/>
    <w:unhideWhenUsed/>
    <w:locked/>
    <w:rsid w:val="003112D4"/>
    <w:rPr>
      <w:color w:val="605E5C"/>
      <w:shd w:val="clear" w:color="auto" w:fill="E1DFDD"/>
    </w:rPr>
  </w:style>
  <w:style w:type="character" w:customStyle="1" w:styleId="PublicationTitleH1-IPCChar">
    <w:name w:val="Publication Title H1 - IPC Char"/>
    <w:basedOn w:val="DefaultParagraphFont"/>
    <w:link w:val="PublicationTitleH1-IPC"/>
    <w:semiHidden/>
    <w:rsid w:val="0043632B"/>
    <w:rPr>
      <w:b/>
      <w:bCs/>
      <w:color w:val="FFFFFF" w:themeColor="background1"/>
      <w:sz w:val="72"/>
      <w:szCs w:val="72"/>
    </w:rPr>
  </w:style>
  <w:style w:type="table" w:styleId="GridTable3-Accent6">
    <w:name w:val="Grid Table 3 Accent 6"/>
    <w:basedOn w:val="TableGrid2"/>
    <w:uiPriority w:val="48"/>
    <w:locked/>
    <w:rsid w:val="003112D4"/>
    <w:pPr>
      <w:spacing w:after="0"/>
    </w:pPr>
    <w:tblPr>
      <w:tblStyleRowBandSize w:val="1"/>
      <w:tblStyleColBandSize w:val="1"/>
      <w:tblBorders>
        <w:top w:val="single" w:sz="4" w:space="0" w:color="176DFB" w:themeColor="accent6" w:themeTint="99"/>
        <w:left w:val="single" w:sz="4" w:space="0" w:color="176DFB" w:themeColor="accent6" w:themeTint="99"/>
        <w:bottom w:val="single" w:sz="4" w:space="0" w:color="176DFB" w:themeColor="accent6" w:themeTint="99"/>
        <w:right w:val="single" w:sz="4" w:space="0" w:color="176DFB" w:themeColor="accent6" w:themeTint="99"/>
        <w:insideH w:val="single" w:sz="4" w:space="0" w:color="176DFB" w:themeColor="accent6" w:themeTint="99"/>
        <w:insideV w:val="single" w:sz="4" w:space="0" w:color="176DFB" w:themeColor="accent6" w:themeTint="99"/>
      </w:tblBorders>
    </w:tblPr>
    <w:tcPr>
      <w:shd w:val="clear" w:color="auto" w:fill="auto"/>
    </w:tcPr>
    <w:tblStylePr w:type="firstRow">
      <w:rPr>
        <w:b/>
        <w:bCs/>
      </w:rPr>
      <w:tblPr/>
      <w:tcPr>
        <w:tcBorders>
          <w:top w:val="nil"/>
          <w:left w:val="nil"/>
          <w:right w:val="nil"/>
          <w:insideH w:val="nil"/>
          <w:insideV w:val="nil"/>
          <w:tl2br w:val="none" w:sz="0" w:space="0" w:color="auto"/>
          <w:tr2bl w:val="none" w:sz="0" w:space="0" w:color="auto"/>
        </w:tcBorders>
        <w:shd w:val="clear" w:color="auto" w:fill="FFFFFF" w:themeFill="background1"/>
      </w:tcPr>
    </w:tblStylePr>
    <w:tblStylePr w:type="lastRow">
      <w:rPr>
        <w:b/>
        <w:bCs/>
      </w:rPr>
      <w:tblPr/>
      <w:tcPr>
        <w:tcBorders>
          <w:top w:val="single" w:sz="6" w:space="0" w:color="000000"/>
          <w:left w:val="nil"/>
          <w:bottom w:val="nil"/>
          <w:right w:val="nil"/>
          <w:insideH w:val="nil"/>
          <w:insideV w:val="nil"/>
          <w:tl2br w:val="none" w:sz="0" w:space="0" w:color="auto"/>
          <w:tr2bl w:val="none" w:sz="0" w:space="0" w:color="auto"/>
        </w:tcBorders>
        <w:shd w:val="clear" w:color="auto" w:fill="FFFFFF" w:themeFill="background1"/>
      </w:tcPr>
    </w:tblStylePr>
    <w:tblStylePr w:type="firstCol">
      <w:pPr>
        <w:jc w:val="right"/>
      </w:pPr>
      <w:rPr>
        <w:b/>
        <w:bCs/>
        <w:i/>
        <w:iCs/>
      </w:rPr>
      <w:tblPr/>
      <w:tcPr>
        <w:tcBorders>
          <w:top w:val="nil"/>
          <w:left w:val="nil"/>
          <w:bottom w:val="nil"/>
          <w:insideH w:val="nil"/>
          <w:insideV w:val="nil"/>
          <w:tl2br w:val="none" w:sz="0" w:space="0" w:color="auto"/>
          <w:tr2bl w:val="none" w:sz="0" w:space="0" w:color="auto"/>
        </w:tcBorders>
        <w:shd w:val="clear" w:color="auto" w:fill="FFFFFF" w:themeFill="background1"/>
      </w:tcPr>
    </w:tblStylePr>
    <w:tblStylePr w:type="lastCol">
      <w:rPr>
        <w:b/>
        <w:bCs/>
        <w:i/>
        <w:iCs/>
      </w:rPr>
      <w:tblPr/>
      <w:tcPr>
        <w:tcBorders>
          <w:top w:val="nil"/>
          <w:bottom w:val="nil"/>
          <w:right w:val="nil"/>
          <w:insideH w:val="nil"/>
          <w:insideV w:val="nil"/>
          <w:tl2br w:val="none" w:sz="0" w:space="0" w:color="auto"/>
          <w:tr2bl w:val="none" w:sz="0" w:space="0" w:color="auto"/>
        </w:tcBorders>
        <w:shd w:val="clear" w:color="auto" w:fill="FFFFFF" w:themeFill="background1"/>
      </w:tcPr>
    </w:tblStylePr>
    <w:tblStylePr w:type="band1Vert">
      <w:tblPr/>
      <w:tcPr>
        <w:shd w:val="clear" w:color="auto" w:fill="B1CEFD" w:themeFill="accent6" w:themeFillTint="33"/>
      </w:tcPr>
    </w:tblStylePr>
    <w:tblStylePr w:type="band1Horz">
      <w:tblPr/>
      <w:tcPr>
        <w:shd w:val="clear" w:color="auto" w:fill="B1CEFD" w:themeFill="accent6" w:themeFillTint="33"/>
      </w:tcPr>
    </w:tblStylePr>
    <w:tblStylePr w:type="neCell">
      <w:tblPr/>
      <w:tcPr>
        <w:tcBorders>
          <w:bottom w:val="single" w:sz="4" w:space="0" w:color="176DFB" w:themeColor="accent6" w:themeTint="99"/>
        </w:tcBorders>
      </w:tcPr>
    </w:tblStylePr>
    <w:tblStylePr w:type="nwCell">
      <w:tblPr/>
      <w:tcPr>
        <w:tcBorders>
          <w:bottom w:val="single" w:sz="4" w:space="0" w:color="176DFB" w:themeColor="accent6" w:themeTint="99"/>
        </w:tcBorders>
      </w:tcPr>
    </w:tblStylePr>
    <w:tblStylePr w:type="seCell">
      <w:tblPr/>
      <w:tcPr>
        <w:tcBorders>
          <w:top w:val="single" w:sz="4" w:space="0" w:color="176DFB" w:themeColor="accent6" w:themeTint="99"/>
        </w:tcBorders>
      </w:tcPr>
    </w:tblStylePr>
    <w:tblStylePr w:type="swCell">
      <w:tblPr/>
      <w:tcPr>
        <w:tcBorders>
          <w:top w:val="single" w:sz="4" w:space="0" w:color="176DFB" w:themeColor="accent6" w:themeTint="99"/>
        </w:tcBorders>
      </w:tcPr>
    </w:tblStylePr>
  </w:style>
  <w:style w:type="table" w:styleId="GridTable5Dark-Accent5">
    <w:name w:val="Grid Table 5 Dark Accent 5"/>
    <w:basedOn w:val="TableNormal"/>
    <w:uiPriority w:val="50"/>
    <w:locked/>
    <w:rsid w:val="00657B89"/>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8F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FE0E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FE0E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FE0E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FE0E3" w:themeFill="accent5"/>
      </w:tcPr>
    </w:tblStylePr>
    <w:tblStylePr w:type="band1Vert">
      <w:tblPr/>
      <w:tcPr>
        <w:shd w:val="clear" w:color="auto" w:fill="F2F2F3" w:themeFill="accent5" w:themeFillTint="66"/>
      </w:tcPr>
    </w:tblStylePr>
    <w:tblStylePr w:type="band1Horz">
      <w:tblPr/>
      <w:tcPr>
        <w:shd w:val="clear" w:color="auto" w:fill="F2F2F3" w:themeFill="accent5" w:themeFillTint="66"/>
      </w:tcPr>
    </w:tblStylePr>
  </w:style>
  <w:style w:type="table" w:styleId="TableGrid2">
    <w:name w:val="Table Grid 2"/>
    <w:basedOn w:val="TableNormal"/>
    <w:uiPriority w:val="99"/>
    <w:semiHidden/>
    <w:unhideWhenUsed/>
    <w:locked/>
    <w:rsid w:val="003112D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PublicationSubtitle">
    <w:name w:val="Publication Subtitle"/>
    <w:basedOn w:val="PublicationTitleH1-IPC"/>
    <w:link w:val="PublicationSubtitleChar"/>
    <w:semiHidden/>
    <w:rsid w:val="007724A5"/>
    <w:rPr>
      <w:sz w:val="52"/>
      <w:szCs w:val="52"/>
    </w:rPr>
  </w:style>
  <w:style w:type="paragraph" w:customStyle="1" w:styleId="BackpageSubtitle">
    <w:name w:val="Backpage Subtitle"/>
    <w:basedOn w:val="Normal"/>
    <w:link w:val="BackpageSubtitleChar"/>
    <w:semiHidden/>
    <w:rsid w:val="00783B5A"/>
    <w:pPr>
      <w:jc w:val="center"/>
    </w:pPr>
    <w:rPr>
      <w:b/>
      <w:bCs/>
      <w:color w:val="F9C909" w:themeColor="accent2"/>
      <w:sz w:val="36"/>
      <w:szCs w:val="36"/>
    </w:rPr>
  </w:style>
  <w:style w:type="character" w:customStyle="1" w:styleId="PublicationSubtitleChar">
    <w:name w:val="Publication Subtitle Char"/>
    <w:basedOn w:val="PublicationTitleH1-IPCChar"/>
    <w:link w:val="PublicationSubtitle"/>
    <w:semiHidden/>
    <w:rsid w:val="0043632B"/>
    <w:rPr>
      <w:b/>
      <w:bCs/>
      <w:color w:val="FFFFFF" w:themeColor="background1"/>
      <w:sz w:val="52"/>
      <w:szCs w:val="52"/>
    </w:rPr>
  </w:style>
  <w:style w:type="paragraph" w:customStyle="1" w:styleId="BackpageAddress-IPC">
    <w:name w:val="Backpage Address - IPC"/>
    <w:basedOn w:val="Normal"/>
    <w:link w:val="BackpageAddress-IPCChar"/>
    <w:semiHidden/>
    <w:rsid w:val="00783B5A"/>
  </w:style>
  <w:style w:type="character" w:customStyle="1" w:styleId="BackpageSubtitleChar">
    <w:name w:val="Backpage Subtitle Char"/>
    <w:basedOn w:val="DefaultParagraphFont"/>
    <w:link w:val="BackpageSubtitle"/>
    <w:semiHidden/>
    <w:rsid w:val="0043632B"/>
    <w:rPr>
      <w:b/>
      <w:bCs/>
      <w:color w:val="F9C909" w:themeColor="accent2"/>
      <w:sz w:val="36"/>
      <w:szCs w:val="36"/>
    </w:rPr>
  </w:style>
  <w:style w:type="paragraph" w:customStyle="1" w:styleId="BackpageSlogan-IPC">
    <w:name w:val="Backpage Slogan - IPC"/>
    <w:basedOn w:val="BackpageSubtitle"/>
    <w:link w:val="BackpageSlogan-IPCChar"/>
    <w:semiHidden/>
    <w:rsid w:val="00783B5A"/>
    <w:rPr>
      <w:sz w:val="44"/>
      <w:szCs w:val="44"/>
    </w:rPr>
  </w:style>
  <w:style w:type="character" w:customStyle="1" w:styleId="BackpageAddress-IPCChar">
    <w:name w:val="Backpage Address - IPC Char"/>
    <w:basedOn w:val="DefaultParagraphFont"/>
    <w:link w:val="BackpageAddress-IPC"/>
    <w:semiHidden/>
    <w:rsid w:val="0043632B"/>
  </w:style>
  <w:style w:type="character" w:customStyle="1" w:styleId="BackpageSlogan-IPCChar">
    <w:name w:val="Backpage Slogan - IPC Char"/>
    <w:basedOn w:val="BackpageSubtitleChar"/>
    <w:link w:val="BackpageSlogan-IPC"/>
    <w:semiHidden/>
    <w:rsid w:val="0043632B"/>
    <w:rPr>
      <w:b/>
      <w:bCs/>
      <w:color w:val="F9C909" w:themeColor="accent2"/>
      <w:sz w:val="44"/>
      <w:szCs w:val="44"/>
    </w:rPr>
  </w:style>
  <w:style w:type="character" w:styleId="CommentReference">
    <w:name w:val="annotation reference"/>
    <w:basedOn w:val="DefaultParagraphFont"/>
    <w:uiPriority w:val="99"/>
    <w:semiHidden/>
    <w:unhideWhenUsed/>
    <w:locked/>
    <w:rsid w:val="00324552"/>
    <w:rPr>
      <w:sz w:val="16"/>
      <w:szCs w:val="16"/>
    </w:rPr>
  </w:style>
  <w:style w:type="paragraph" w:styleId="CommentText">
    <w:name w:val="annotation text"/>
    <w:basedOn w:val="Normal"/>
    <w:link w:val="CommentTextChar"/>
    <w:uiPriority w:val="99"/>
    <w:unhideWhenUsed/>
    <w:locked/>
    <w:rsid w:val="00324552"/>
    <w:rPr>
      <w:sz w:val="20"/>
      <w:szCs w:val="20"/>
    </w:rPr>
  </w:style>
  <w:style w:type="character" w:customStyle="1" w:styleId="CommentTextChar">
    <w:name w:val="Comment Text Char"/>
    <w:basedOn w:val="DefaultParagraphFont"/>
    <w:link w:val="CommentText"/>
    <w:uiPriority w:val="99"/>
    <w:rsid w:val="00324552"/>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locked/>
    <w:rsid w:val="00324552"/>
    <w:rPr>
      <w:b/>
      <w:bCs/>
    </w:rPr>
  </w:style>
  <w:style w:type="character" w:customStyle="1" w:styleId="CommentSubjectChar">
    <w:name w:val="Comment Subject Char"/>
    <w:basedOn w:val="CommentTextChar"/>
    <w:link w:val="CommentSubject"/>
    <w:uiPriority w:val="99"/>
    <w:semiHidden/>
    <w:rsid w:val="00324552"/>
    <w:rPr>
      <w:rFonts w:ascii="Arial" w:hAnsi="Arial" w:cs="Arial"/>
      <w:b/>
      <w:bCs/>
      <w:sz w:val="20"/>
      <w:szCs w:val="20"/>
    </w:rPr>
  </w:style>
  <w:style w:type="paragraph" w:styleId="FootnoteText">
    <w:name w:val="footnote text"/>
    <w:basedOn w:val="Normal"/>
    <w:link w:val="FootnoteTextChar"/>
    <w:uiPriority w:val="99"/>
    <w:unhideWhenUsed/>
    <w:rsid w:val="003315FD"/>
    <w:pPr>
      <w:spacing w:after="0"/>
    </w:pPr>
    <w:rPr>
      <w:sz w:val="20"/>
      <w:szCs w:val="20"/>
    </w:rPr>
  </w:style>
  <w:style w:type="character" w:customStyle="1" w:styleId="FootnoteTextChar">
    <w:name w:val="Footnote Text Char"/>
    <w:basedOn w:val="DefaultParagraphFont"/>
    <w:link w:val="FootnoteText"/>
    <w:uiPriority w:val="99"/>
    <w:rsid w:val="003315FD"/>
    <w:rPr>
      <w:rFonts w:ascii="Arial" w:hAnsi="Arial" w:cs="Arial"/>
      <w:sz w:val="20"/>
      <w:szCs w:val="20"/>
    </w:rPr>
  </w:style>
  <w:style w:type="character" w:styleId="FootnoteReference">
    <w:name w:val="footnote reference"/>
    <w:basedOn w:val="DefaultParagraphFont"/>
    <w:uiPriority w:val="99"/>
    <w:semiHidden/>
    <w:unhideWhenUsed/>
    <w:rsid w:val="003315FD"/>
    <w:rPr>
      <w:vertAlign w:val="superscript"/>
    </w:rPr>
  </w:style>
  <w:style w:type="numbering" w:customStyle="1" w:styleId="BulletPoints">
    <w:name w:val="Bullet Points"/>
    <w:uiPriority w:val="99"/>
    <w:rsid w:val="00D173A4"/>
    <w:pPr>
      <w:numPr>
        <w:numId w:val="1"/>
      </w:numPr>
    </w:pPr>
  </w:style>
  <w:style w:type="numbering" w:customStyle="1" w:styleId="Style2">
    <w:name w:val="Style2"/>
    <w:uiPriority w:val="99"/>
    <w:locked/>
    <w:rsid w:val="000C696F"/>
    <w:pPr>
      <w:numPr>
        <w:numId w:val="2"/>
      </w:numPr>
    </w:pPr>
  </w:style>
  <w:style w:type="paragraph" w:styleId="NormalWeb">
    <w:name w:val="Normal (Web)"/>
    <w:basedOn w:val="Normal"/>
    <w:uiPriority w:val="99"/>
    <w:semiHidden/>
    <w:unhideWhenUsed/>
    <w:locked/>
    <w:rsid w:val="000F6A2F"/>
    <w:pPr>
      <w:spacing w:before="100" w:beforeAutospacing="1" w:after="100" w:afterAutospacing="1"/>
    </w:pPr>
    <w:rPr>
      <w:rFonts w:ascii="Times New Roman" w:eastAsia="Times New Roman" w:hAnsi="Times New Roman" w:cs="Times New Roman"/>
      <w:color w:val="auto"/>
      <w:kern w:val="0"/>
      <w:lang w:eastAsia="en-GB"/>
      <w14:ligatures w14:val="none"/>
    </w:rPr>
  </w:style>
  <w:style w:type="paragraph" w:customStyle="1" w:styleId="MonthYearonHomepage">
    <w:name w:val="Month Year on Homepage"/>
    <w:basedOn w:val="Normal"/>
    <w:link w:val="MonthYearonHomepageChar"/>
    <w:semiHidden/>
    <w:rsid w:val="000F6A2F"/>
    <w:rPr>
      <w:color w:val="F9C909" w:themeColor="accent2"/>
      <w:sz w:val="36"/>
      <w:szCs w:val="36"/>
    </w:rPr>
  </w:style>
  <w:style w:type="paragraph" w:customStyle="1" w:styleId="HeaderFontStyle">
    <w:name w:val="Header Font Style"/>
    <w:basedOn w:val="Normal"/>
    <w:link w:val="HeaderFontStyleChar"/>
    <w:semiHidden/>
    <w:rsid w:val="000F6A2F"/>
    <w:pPr>
      <w:spacing w:after="160" w:line="259" w:lineRule="auto"/>
    </w:pPr>
    <w:rPr>
      <w:rFonts w:eastAsia="Calibri"/>
      <w:color w:val="auto"/>
    </w:rPr>
  </w:style>
  <w:style w:type="character" w:customStyle="1" w:styleId="MonthYearonHomepageChar">
    <w:name w:val="Month Year on Homepage Char"/>
    <w:basedOn w:val="DefaultParagraphFont"/>
    <w:link w:val="MonthYearonHomepage"/>
    <w:semiHidden/>
    <w:rsid w:val="0043632B"/>
    <w:rPr>
      <w:color w:val="F9C909" w:themeColor="accent2"/>
      <w:sz w:val="36"/>
      <w:szCs w:val="36"/>
    </w:rPr>
  </w:style>
  <w:style w:type="paragraph" w:customStyle="1" w:styleId="BackpageInfo1">
    <w:name w:val="Backpage Info 1"/>
    <w:basedOn w:val="Normal"/>
    <w:link w:val="BackpageInfo1Char"/>
    <w:semiHidden/>
    <w:rsid w:val="000F6A2F"/>
    <w:pPr>
      <w:jc w:val="center"/>
    </w:pPr>
    <w:rPr>
      <w:color w:val="FFFFFF" w:themeColor="background1"/>
      <w:sz w:val="28"/>
      <w:szCs w:val="28"/>
    </w:rPr>
  </w:style>
  <w:style w:type="character" w:customStyle="1" w:styleId="HeaderFontStyleChar">
    <w:name w:val="Header Font Style Char"/>
    <w:basedOn w:val="DefaultParagraphFont"/>
    <w:link w:val="HeaderFontStyle"/>
    <w:semiHidden/>
    <w:rsid w:val="0043632B"/>
    <w:rPr>
      <w:rFonts w:eastAsia="Calibri"/>
      <w:color w:val="auto"/>
    </w:rPr>
  </w:style>
  <w:style w:type="paragraph" w:customStyle="1" w:styleId="BackpageInfo2">
    <w:name w:val="Backpage Info 2"/>
    <w:basedOn w:val="BackpageAddress-IPC"/>
    <w:link w:val="BackpageInfo2Char"/>
    <w:semiHidden/>
    <w:rsid w:val="000F6A2F"/>
    <w:pPr>
      <w:jc w:val="center"/>
    </w:pPr>
    <w:rPr>
      <w:color w:val="FFFFFF" w:themeColor="background1"/>
    </w:rPr>
  </w:style>
  <w:style w:type="character" w:customStyle="1" w:styleId="BackpageInfo1Char">
    <w:name w:val="Backpage Info 1 Char"/>
    <w:basedOn w:val="DefaultParagraphFont"/>
    <w:link w:val="BackpageInfo1"/>
    <w:semiHidden/>
    <w:rsid w:val="0043632B"/>
    <w:rPr>
      <w:color w:val="FFFFFF" w:themeColor="background1"/>
      <w:sz w:val="28"/>
      <w:szCs w:val="28"/>
    </w:rPr>
  </w:style>
  <w:style w:type="paragraph" w:customStyle="1" w:styleId="BackpageHyperlinks">
    <w:name w:val="Backpage Hyperlinks"/>
    <w:basedOn w:val="BackpageInfo2"/>
    <w:link w:val="BackpageHyperlinksChar"/>
    <w:semiHidden/>
    <w:rsid w:val="00CD65C0"/>
  </w:style>
  <w:style w:type="character" w:customStyle="1" w:styleId="BackpageInfo2Char">
    <w:name w:val="Backpage Info 2 Char"/>
    <w:basedOn w:val="BackpageAddress-IPCChar"/>
    <w:link w:val="BackpageInfo2"/>
    <w:semiHidden/>
    <w:rsid w:val="0043632B"/>
    <w:rPr>
      <w:color w:val="FFFFFF" w:themeColor="background1"/>
    </w:rPr>
  </w:style>
  <w:style w:type="paragraph" w:customStyle="1" w:styleId="BackpageHyperlinks1">
    <w:name w:val="Backpage Hyperlinks 1"/>
    <w:basedOn w:val="BackpageHyperlinks"/>
    <w:link w:val="BackpageHyperlinks1Char"/>
    <w:semiHidden/>
    <w:rsid w:val="00CD65C0"/>
    <w:rPr>
      <w:u w:val="single"/>
    </w:rPr>
  </w:style>
  <w:style w:type="character" w:customStyle="1" w:styleId="BackpageHyperlinksChar">
    <w:name w:val="Backpage Hyperlinks Char"/>
    <w:basedOn w:val="BackpageInfo2Char"/>
    <w:link w:val="BackpageHyperlinks"/>
    <w:semiHidden/>
    <w:rsid w:val="0043632B"/>
    <w:rPr>
      <w:color w:val="FFFFFF" w:themeColor="background1"/>
    </w:rPr>
  </w:style>
  <w:style w:type="character" w:customStyle="1" w:styleId="BackpageHyperlinks1Char">
    <w:name w:val="Backpage Hyperlinks 1 Char"/>
    <w:basedOn w:val="BackpageHyperlinksChar"/>
    <w:link w:val="BackpageHyperlinks1"/>
    <w:semiHidden/>
    <w:rsid w:val="0043632B"/>
    <w:rPr>
      <w:color w:val="FFFFFF" w:themeColor="background1"/>
      <w:u w:val="single"/>
    </w:rPr>
  </w:style>
  <w:style w:type="table" w:styleId="GridTable2-Accent4">
    <w:name w:val="Grid Table 2 Accent 4"/>
    <w:basedOn w:val="TableNormal"/>
    <w:uiPriority w:val="47"/>
    <w:locked/>
    <w:rsid w:val="009F35B7"/>
    <w:pPr>
      <w:spacing w:after="0"/>
    </w:pPr>
    <w:tblPr>
      <w:tblStyleRowBandSize w:val="1"/>
      <w:tblStyleColBandSize w:val="1"/>
      <w:tblBorders>
        <w:top w:val="single" w:sz="2" w:space="0" w:color="E2EBF4" w:themeColor="accent4" w:themeTint="99"/>
        <w:bottom w:val="single" w:sz="2" w:space="0" w:color="E2EBF4" w:themeColor="accent4" w:themeTint="99"/>
        <w:insideH w:val="single" w:sz="2" w:space="0" w:color="E2EBF4" w:themeColor="accent4" w:themeTint="99"/>
        <w:insideV w:val="single" w:sz="2" w:space="0" w:color="E2EBF4" w:themeColor="accent4" w:themeTint="99"/>
      </w:tblBorders>
    </w:tblPr>
    <w:tblStylePr w:type="firstRow">
      <w:rPr>
        <w:b/>
        <w:bCs/>
      </w:rPr>
      <w:tblPr/>
      <w:tcPr>
        <w:tcBorders>
          <w:top w:val="nil"/>
          <w:bottom w:val="single" w:sz="12" w:space="0" w:color="E2EBF4" w:themeColor="accent4" w:themeTint="99"/>
          <w:insideH w:val="nil"/>
          <w:insideV w:val="nil"/>
        </w:tcBorders>
        <w:shd w:val="clear" w:color="auto" w:fill="FFFFFF" w:themeFill="background1"/>
      </w:tcPr>
    </w:tblStylePr>
    <w:tblStylePr w:type="lastRow">
      <w:rPr>
        <w:b/>
        <w:bCs/>
      </w:rPr>
      <w:tblPr/>
      <w:tcPr>
        <w:tcBorders>
          <w:top w:val="double" w:sz="2" w:space="0" w:color="E2EBF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GridTable5Dark-Accent3">
    <w:name w:val="Grid Table 5 Dark Accent 3"/>
    <w:basedOn w:val="TableNormal"/>
    <w:uiPriority w:val="50"/>
    <w:locked/>
    <w:rsid w:val="009F35B7"/>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C4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10373"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10373"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10373"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10373" w:themeFill="accent3"/>
      </w:tcPr>
    </w:tblStylePr>
    <w:tblStylePr w:type="band1Vert">
      <w:tblPr/>
      <w:tcPr>
        <w:shd w:val="clear" w:color="auto" w:fill="FD89C8" w:themeFill="accent3" w:themeFillTint="66"/>
      </w:tcPr>
    </w:tblStylePr>
    <w:tblStylePr w:type="band1Horz">
      <w:tblPr/>
      <w:tcPr>
        <w:shd w:val="clear" w:color="auto" w:fill="FD89C8" w:themeFill="accent3" w:themeFillTint="66"/>
      </w:tcPr>
    </w:tblStylePr>
  </w:style>
  <w:style w:type="table" w:styleId="ListTable1Light-Accent3">
    <w:name w:val="List Table 1 Light Accent 3"/>
    <w:basedOn w:val="TableNormal"/>
    <w:uiPriority w:val="46"/>
    <w:locked/>
    <w:rsid w:val="00333810"/>
    <w:pPr>
      <w:spacing w:after="0"/>
    </w:pPr>
    <w:tblPr>
      <w:tblStyleRowBandSize w:val="1"/>
      <w:tblStyleColBandSize w:val="1"/>
    </w:tblPr>
    <w:tblStylePr w:type="firstRow">
      <w:rPr>
        <w:b/>
        <w:bCs/>
      </w:rPr>
      <w:tblPr/>
      <w:tcPr>
        <w:tcBorders>
          <w:bottom w:val="single" w:sz="4" w:space="0" w:color="FC4EAC" w:themeColor="accent3" w:themeTint="99"/>
        </w:tcBorders>
      </w:tcPr>
    </w:tblStylePr>
    <w:tblStylePr w:type="lastRow">
      <w:rPr>
        <w:b/>
        <w:bCs/>
      </w:rPr>
      <w:tblPr/>
      <w:tcPr>
        <w:tcBorders>
          <w:top w:val="single" w:sz="4" w:space="0" w:color="FC4EAC" w:themeColor="accent3" w:themeTint="99"/>
        </w:tcBorders>
      </w:tcPr>
    </w:tblStylePr>
    <w:tblStylePr w:type="firstCol">
      <w:rPr>
        <w:b/>
        <w:bCs/>
      </w:rPr>
    </w:tblStylePr>
    <w:tblStylePr w:type="lastCol">
      <w:rPr>
        <w:b/>
        <w:bCs/>
      </w:rPr>
    </w:tblStylePr>
    <w:tblStylePr w:type="band1Vert">
      <w:tblPr/>
      <w:tcPr>
        <w:shd w:val="clear" w:color="auto" w:fill="FEC4E3" w:themeFill="accent3" w:themeFillTint="33"/>
      </w:tcPr>
    </w:tblStylePr>
    <w:tblStylePr w:type="band1Horz">
      <w:tblPr/>
      <w:tcPr>
        <w:shd w:val="clear" w:color="auto" w:fill="FEC4E3" w:themeFill="accent3" w:themeFillTint="33"/>
      </w:tcPr>
    </w:tblStylePr>
  </w:style>
  <w:style w:type="table" w:styleId="GridTable4-Accent6">
    <w:name w:val="Grid Table 4 Accent 6"/>
    <w:basedOn w:val="TableNormal"/>
    <w:uiPriority w:val="99"/>
    <w:locked/>
    <w:rsid w:val="00C02FE7"/>
    <w:pPr>
      <w:spacing w:before="120" w:after="120"/>
    </w:pPr>
    <w:tblPr>
      <w:tblStyleRowBandSize w:val="1"/>
      <w:tblStyleColBandSize w:val="1"/>
      <w:tblBorders>
        <w:top w:val="single" w:sz="4" w:space="0" w:color="003896" w:themeColor="accent1"/>
        <w:left w:val="single" w:sz="4" w:space="0" w:color="003896" w:themeColor="accent1"/>
        <w:bottom w:val="single" w:sz="4" w:space="0" w:color="003896" w:themeColor="accent1"/>
        <w:right w:val="single" w:sz="4" w:space="0" w:color="003896" w:themeColor="accent1"/>
        <w:insideH w:val="single" w:sz="4" w:space="0" w:color="003896" w:themeColor="accent1"/>
        <w:insideV w:val="single" w:sz="4" w:space="0" w:color="003896" w:themeColor="accent1"/>
      </w:tblBorders>
    </w:tblPr>
    <w:tcPr>
      <w:vAlign w:val="center"/>
    </w:tc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022D74" w:themeFill="accent6"/>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ListTable1Light-Accent2">
    <w:name w:val="List Table 1 Light Accent 2"/>
    <w:basedOn w:val="TableNormal"/>
    <w:uiPriority w:val="46"/>
    <w:locked/>
    <w:rsid w:val="00333810"/>
    <w:pPr>
      <w:spacing w:after="0"/>
    </w:pPr>
    <w:tblPr>
      <w:tblStyleRowBandSize w:val="1"/>
      <w:tblStyleColBandSize w:val="1"/>
    </w:tblPr>
    <w:tblStylePr w:type="firstRow">
      <w:rPr>
        <w:b/>
        <w:bCs/>
      </w:rPr>
      <w:tblPr/>
      <w:tcPr>
        <w:tcBorders>
          <w:bottom w:val="single" w:sz="4" w:space="0" w:color="FBDE6B" w:themeColor="accent2" w:themeTint="99"/>
        </w:tcBorders>
      </w:tcPr>
    </w:tblStylePr>
    <w:tblStylePr w:type="lastRow">
      <w:rPr>
        <w:b/>
        <w:bCs/>
      </w:rPr>
      <w:tblPr/>
      <w:tcPr>
        <w:tcBorders>
          <w:top w:val="single" w:sz="4" w:space="0" w:color="FBDE6B" w:themeColor="accent2" w:themeTint="99"/>
        </w:tcBorders>
      </w:tcPr>
    </w:tblStylePr>
    <w:tblStylePr w:type="firstCol">
      <w:rPr>
        <w:b/>
        <w:bCs/>
      </w:rPr>
    </w:tblStylePr>
    <w:tblStylePr w:type="lastCol">
      <w:rPr>
        <w:b/>
        <w:bCs/>
      </w:rPr>
    </w:tblStylePr>
    <w:tblStylePr w:type="band1Vert">
      <w:tblPr/>
      <w:tcPr>
        <w:shd w:val="clear" w:color="auto" w:fill="FDF4CD" w:themeFill="accent2" w:themeFillTint="33"/>
      </w:tcPr>
    </w:tblStylePr>
    <w:tblStylePr w:type="band1Horz">
      <w:tblPr/>
      <w:tcPr>
        <w:shd w:val="clear" w:color="auto" w:fill="FDF4CD" w:themeFill="accent2" w:themeFillTint="33"/>
      </w:tcPr>
    </w:tblStylePr>
  </w:style>
  <w:style w:type="table" w:styleId="ColorfulShading-Accent1">
    <w:name w:val="Colorful Shading Accent 1"/>
    <w:basedOn w:val="TableNormal"/>
    <w:uiPriority w:val="71"/>
    <w:semiHidden/>
    <w:unhideWhenUsed/>
    <w:locked/>
    <w:rsid w:val="00333810"/>
    <w:pPr>
      <w:spacing w:after="0"/>
    </w:pPr>
    <w:rPr>
      <w:color w:val="000000" w:themeColor="text1"/>
    </w:rPr>
    <w:tblPr>
      <w:tblStyleRowBandSize w:val="1"/>
      <w:tblStyleColBandSize w:val="1"/>
      <w:tblBorders>
        <w:top w:val="single" w:sz="24" w:space="0" w:color="F9C909" w:themeColor="accent2"/>
        <w:left w:val="single" w:sz="4" w:space="0" w:color="003896" w:themeColor="accent1"/>
        <w:bottom w:val="single" w:sz="4" w:space="0" w:color="003896" w:themeColor="accent1"/>
        <w:right w:val="single" w:sz="4" w:space="0" w:color="003896" w:themeColor="accent1"/>
        <w:insideH w:val="single" w:sz="4" w:space="0" w:color="FFFFFF" w:themeColor="background1"/>
        <w:insideV w:val="single" w:sz="4" w:space="0" w:color="FFFFFF" w:themeColor="background1"/>
      </w:tblBorders>
    </w:tblPr>
    <w:tcPr>
      <w:shd w:val="clear" w:color="auto" w:fill="DBE8FF" w:themeFill="accent1" w:themeFillTint="19"/>
    </w:tcPr>
    <w:tblStylePr w:type="firstRow">
      <w:rPr>
        <w:b/>
        <w:bCs/>
      </w:rPr>
      <w:tblPr/>
      <w:tcPr>
        <w:tcBorders>
          <w:top w:val="nil"/>
          <w:left w:val="nil"/>
          <w:bottom w:val="single" w:sz="24" w:space="0" w:color="F9C90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215A" w:themeFill="accent1" w:themeFillShade="99"/>
      </w:tcPr>
    </w:tblStylePr>
    <w:tblStylePr w:type="firstCol">
      <w:rPr>
        <w:color w:val="FFFFFF" w:themeColor="background1"/>
      </w:rPr>
      <w:tblPr/>
      <w:tcPr>
        <w:tcBorders>
          <w:top w:val="nil"/>
          <w:left w:val="nil"/>
          <w:bottom w:val="nil"/>
          <w:right w:val="nil"/>
          <w:insideH w:val="single" w:sz="4" w:space="0" w:color="00215A" w:themeColor="accent1" w:themeShade="99"/>
          <w:insideV w:val="nil"/>
        </w:tcBorders>
        <w:shd w:val="clear" w:color="auto" w:fill="00215A"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215A" w:themeFill="accent1" w:themeFillShade="99"/>
      </w:tcPr>
    </w:tblStylePr>
    <w:tblStylePr w:type="band1Vert">
      <w:tblPr/>
      <w:tcPr>
        <w:shd w:val="clear" w:color="auto" w:fill="6FA4FF" w:themeFill="accent1" w:themeFillTint="66"/>
      </w:tcPr>
    </w:tblStylePr>
    <w:tblStylePr w:type="band1Horz">
      <w:tblPr/>
      <w:tcPr>
        <w:shd w:val="clear" w:color="auto" w:fill="4B8EFF" w:themeFill="accent1" w:themeFillTint="7F"/>
      </w:tcPr>
    </w:tblStylePr>
    <w:tblStylePr w:type="neCell">
      <w:rPr>
        <w:color w:val="000000" w:themeColor="text1"/>
      </w:rPr>
    </w:tblStylePr>
    <w:tblStylePr w:type="nwCell">
      <w:rPr>
        <w:color w:val="000000" w:themeColor="text1"/>
      </w:rPr>
    </w:tblStylePr>
  </w:style>
  <w:style w:type="table" w:customStyle="1" w:styleId="IPCTable">
    <w:name w:val="IPC Table"/>
    <w:basedOn w:val="TableNormal"/>
    <w:uiPriority w:val="99"/>
    <w:rsid w:val="00C80CDC"/>
    <w:pPr>
      <w:spacing w:before="120" w:after="120"/>
    </w:pPr>
    <w:tblPr>
      <w:tblStyleRowBandSize w:val="1"/>
      <w:tblStyleColBandSize w:val="1"/>
      <w:tblBorders>
        <w:top w:val="single" w:sz="4" w:space="0" w:color="003896" w:themeColor="accent1"/>
        <w:left w:val="single" w:sz="4" w:space="0" w:color="003896" w:themeColor="accent1"/>
        <w:bottom w:val="single" w:sz="4" w:space="0" w:color="003896" w:themeColor="accent1"/>
        <w:right w:val="single" w:sz="4" w:space="0" w:color="003896" w:themeColor="accent1"/>
        <w:insideH w:val="single" w:sz="4" w:space="0" w:color="003896" w:themeColor="accent1"/>
        <w:insideV w:val="single" w:sz="4" w:space="0" w:color="003896" w:themeColor="accent1"/>
      </w:tblBorders>
    </w:tblPr>
    <w:tcPr>
      <w:vAlign w:val="center"/>
    </w:tc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022D74" w:themeFill="accent6"/>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paragraph" w:customStyle="1" w:styleId="DecimalAligned">
    <w:name w:val="Decimal Aligned"/>
    <w:basedOn w:val="Normal"/>
    <w:uiPriority w:val="40"/>
    <w:locked/>
    <w:rsid w:val="00456E14"/>
    <w:pPr>
      <w:tabs>
        <w:tab w:val="decimal" w:pos="360"/>
      </w:tabs>
      <w:spacing w:after="200" w:line="276" w:lineRule="auto"/>
    </w:pPr>
    <w:rPr>
      <w:rFonts w:asciiTheme="minorHAnsi" w:eastAsiaTheme="minorEastAsia" w:hAnsiTheme="minorHAnsi" w:cs="Times New Roman"/>
      <w:color w:val="auto"/>
      <w:kern w:val="0"/>
      <w:sz w:val="22"/>
      <w:szCs w:val="22"/>
      <w:lang w:val="en-US"/>
      <w14:ligatures w14:val="none"/>
    </w:rPr>
  </w:style>
  <w:style w:type="character" w:styleId="SubtleEmphasis">
    <w:name w:val="Subtle Emphasis"/>
    <w:basedOn w:val="DefaultParagraphFont"/>
    <w:uiPriority w:val="19"/>
    <w:semiHidden/>
    <w:qFormat/>
    <w:locked/>
    <w:rsid w:val="00456E14"/>
    <w:rPr>
      <w:i/>
      <w:iCs/>
    </w:rPr>
  </w:style>
  <w:style w:type="table" w:styleId="LightShading-Accent1">
    <w:name w:val="Light Shading Accent 1"/>
    <w:basedOn w:val="TableNormal"/>
    <w:uiPriority w:val="60"/>
    <w:locked/>
    <w:rsid w:val="00456E14"/>
    <w:pPr>
      <w:spacing w:after="0"/>
    </w:pPr>
    <w:rPr>
      <w:rFonts w:asciiTheme="minorHAnsi" w:eastAsiaTheme="minorEastAsia" w:hAnsiTheme="minorHAnsi" w:cstheme="minorBidi"/>
      <w:color w:val="002970" w:themeColor="accent1" w:themeShade="BF"/>
      <w:kern w:val="0"/>
      <w:sz w:val="22"/>
      <w:szCs w:val="22"/>
      <w:lang w:val="en-US"/>
      <w14:ligatures w14:val="none"/>
    </w:rPr>
    <w:tblPr>
      <w:tblStyleRowBandSize w:val="1"/>
      <w:tblStyleColBandSize w:val="1"/>
      <w:tblBorders>
        <w:top w:val="single" w:sz="8" w:space="0" w:color="003896" w:themeColor="accent1"/>
        <w:bottom w:val="single" w:sz="8" w:space="0" w:color="003896" w:themeColor="accent1"/>
      </w:tblBorders>
    </w:tblPr>
    <w:tblStylePr w:type="firstRow">
      <w:pPr>
        <w:spacing w:before="0" w:after="0" w:line="240" w:lineRule="auto"/>
      </w:pPr>
      <w:rPr>
        <w:b/>
        <w:bCs/>
      </w:rPr>
      <w:tblPr/>
      <w:tcPr>
        <w:tcBorders>
          <w:top w:val="single" w:sz="8" w:space="0" w:color="003896" w:themeColor="accent1"/>
          <w:left w:val="nil"/>
          <w:bottom w:val="single" w:sz="8" w:space="0" w:color="003896" w:themeColor="accent1"/>
          <w:right w:val="nil"/>
          <w:insideH w:val="nil"/>
          <w:insideV w:val="nil"/>
        </w:tcBorders>
      </w:tcPr>
    </w:tblStylePr>
    <w:tblStylePr w:type="lastRow">
      <w:pPr>
        <w:spacing w:before="0" w:after="0" w:line="240" w:lineRule="auto"/>
      </w:pPr>
      <w:rPr>
        <w:b/>
        <w:bCs/>
      </w:rPr>
      <w:tblPr/>
      <w:tcPr>
        <w:tcBorders>
          <w:top w:val="single" w:sz="8" w:space="0" w:color="003896" w:themeColor="accent1"/>
          <w:left w:val="nil"/>
          <w:bottom w:val="single" w:sz="8" w:space="0" w:color="00389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C7FF" w:themeFill="accent1" w:themeFillTint="3F"/>
      </w:tcPr>
    </w:tblStylePr>
    <w:tblStylePr w:type="band1Horz">
      <w:tblPr/>
      <w:tcPr>
        <w:tcBorders>
          <w:left w:val="nil"/>
          <w:right w:val="nil"/>
          <w:insideH w:val="nil"/>
          <w:insideV w:val="nil"/>
        </w:tcBorders>
        <w:shd w:val="clear" w:color="auto" w:fill="A6C7FF" w:themeFill="accent1" w:themeFillTint="3F"/>
      </w:tcPr>
    </w:tblStylePr>
  </w:style>
  <w:style w:type="table" w:styleId="GridTable4-Accent4">
    <w:name w:val="Grid Table 4 Accent 4"/>
    <w:basedOn w:val="TableNormal"/>
    <w:uiPriority w:val="49"/>
    <w:locked/>
    <w:rsid w:val="00A14111"/>
    <w:pPr>
      <w:spacing w:after="0"/>
    </w:pPr>
    <w:tblPr>
      <w:tblStyleRowBandSize w:val="1"/>
      <w:tblStyleColBandSize w:val="1"/>
      <w:tblBorders>
        <w:top w:val="single" w:sz="4" w:space="0" w:color="E2EBF4" w:themeColor="accent4" w:themeTint="99"/>
        <w:left w:val="single" w:sz="4" w:space="0" w:color="E2EBF4" w:themeColor="accent4" w:themeTint="99"/>
        <w:bottom w:val="single" w:sz="4" w:space="0" w:color="E2EBF4" w:themeColor="accent4" w:themeTint="99"/>
        <w:right w:val="single" w:sz="4" w:space="0" w:color="E2EBF4" w:themeColor="accent4" w:themeTint="99"/>
        <w:insideH w:val="single" w:sz="4" w:space="0" w:color="E2EBF4" w:themeColor="accent4" w:themeTint="99"/>
        <w:insideV w:val="single" w:sz="4" w:space="0" w:color="E2EBF4" w:themeColor="accent4" w:themeTint="99"/>
      </w:tblBorders>
    </w:tblPr>
    <w:tblStylePr w:type="firstRow">
      <w:rPr>
        <w:b/>
        <w:bCs/>
        <w:color w:val="FFFFFF" w:themeColor="background1"/>
      </w:rPr>
      <w:tblPr/>
      <w:tcPr>
        <w:tcBorders>
          <w:top w:val="single" w:sz="4" w:space="0" w:color="CFDFEE" w:themeColor="accent4"/>
          <w:left w:val="single" w:sz="4" w:space="0" w:color="CFDFEE" w:themeColor="accent4"/>
          <w:bottom w:val="single" w:sz="4" w:space="0" w:color="CFDFEE" w:themeColor="accent4"/>
          <w:right w:val="single" w:sz="4" w:space="0" w:color="CFDFEE" w:themeColor="accent4"/>
          <w:insideH w:val="nil"/>
          <w:insideV w:val="nil"/>
        </w:tcBorders>
        <w:shd w:val="clear" w:color="auto" w:fill="CFDFEE" w:themeFill="accent4"/>
      </w:tcPr>
    </w:tblStylePr>
    <w:tblStylePr w:type="lastRow">
      <w:rPr>
        <w:b/>
        <w:bCs/>
      </w:rPr>
      <w:tblPr/>
      <w:tcPr>
        <w:tcBorders>
          <w:top w:val="double" w:sz="4" w:space="0" w:color="CFDFEE" w:themeColor="accent4"/>
        </w:tcBorders>
      </w:tcPr>
    </w:tblStylePr>
    <w:tblStylePr w:type="firstCol">
      <w:rPr>
        <w:b/>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GridTable1Light-Accent5">
    <w:name w:val="Grid Table 1 Light Accent 5"/>
    <w:basedOn w:val="TableNormal"/>
    <w:uiPriority w:val="46"/>
    <w:locked/>
    <w:rsid w:val="006C5518"/>
    <w:pPr>
      <w:spacing w:after="0"/>
    </w:pPr>
    <w:tblPr>
      <w:tblStyleRowBandSize w:val="1"/>
      <w:tblStyleColBandSize w:val="1"/>
      <w:tblBorders>
        <w:top w:val="single" w:sz="4" w:space="0" w:color="F2F2F3" w:themeColor="accent5" w:themeTint="66"/>
        <w:left w:val="single" w:sz="4" w:space="0" w:color="F2F2F3" w:themeColor="accent5" w:themeTint="66"/>
        <w:bottom w:val="single" w:sz="4" w:space="0" w:color="F2F2F3" w:themeColor="accent5" w:themeTint="66"/>
        <w:right w:val="single" w:sz="4" w:space="0" w:color="F2F2F3" w:themeColor="accent5" w:themeTint="66"/>
        <w:insideH w:val="single" w:sz="4" w:space="0" w:color="F2F2F3" w:themeColor="accent5" w:themeTint="66"/>
        <w:insideV w:val="single" w:sz="4" w:space="0" w:color="F2F2F3" w:themeColor="accent5" w:themeTint="66"/>
      </w:tblBorders>
    </w:tblPr>
    <w:tblStylePr w:type="firstRow">
      <w:rPr>
        <w:b/>
        <w:bCs/>
      </w:rPr>
      <w:tblPr/>
      <w:tcPr>
        <w:tcBorders>
          <w:bottom w:val="single" w:sz="12" w:space="0" w:color="EBECEE" w:themeColor="accent5" w:themeTint="99"/>
        </w:tcBorders>
      </w:tcPr>
    </w:tblStylePr>
    <w:tblStylePr w:type="lastRow">
      <w:rPr>
        <w:b/>
        <w:bCs/>
      </w:rPr>
      <w:tblPr/>
      <w:tcPr>
        <w:tcBorders>
          <w:top w:val="double" w:sz="2" w:space="0" w:color="EBECEE" w:themeColor="accent5" w:themeTint="99"/>
        </w:tcBorders>
      </w:tcPr>
    </w:tblStylePr>
    <w:tblStylePr w:type="firstCol">
      <w:rPr>
        <w:b/>
        <w:bCs/>
      </w:rPr>
    </w:tblStylePr>
    <w:tblStylePr w:type="lastCol">
      <w:rPr>
        <w:b/>
        <w:bCs/>
      </w:rPr>
    </w:tblStylePr>
  </w:style>
  <w:style w:type="paragraph" w:styleId="ListParagraph">
    <w:name w:val="List Paragraph"/>
    <w:basedOn w:val="Normal"/>
    <w:uiPriority w:val="34"/>
    <w:locked/>
    <w:rsid w:val="00BF2D13"/>
    <w:pPr>
      <w:ind w:left="720"/>
      <w:contextualSpacing/>
    </w:pPr>
  </w:style>
  <w:style w:type="table" w:styleId="TableGrid">
    <w:name w:val="Table Grid"/>
    <w:basedOn w:val="TableNormal"/>
    <w:uiPriority w:val="39"/>
    <w:locked/>
    <w:rsid w:val="006C551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7Colorful-Accent5">
    <w:name w:val="Grid Table 7 Colorful Accent 5"/>
    <w:basedOn w:val="TableNormal"/>
    <w:uiPriority w:val="52"/>
    <w:locked/>
    <w:rsid w:val="006C5518"/>
    <w:pPr>
      <w:spacing w:after="0"/>
    </w:pPr>
    <w:rPr>
      <w:color w:val="A2A5AE" w:themeColor="accent5" w:themeShade="BF"/>
    </w:rPr>
    <w:tblPr>
      <w:tblStyleRowBandSize w:val="1"/>
      <w:tblStyleColBandSize w:val="1"/>
      <w:tblBorders>
        <w:top w:val="single" w:sz="4" w:space="0" w:color="EBECEE" w:themeColor="accent5" w:themeTint="99"/>
        <w:left w:val="single" w:sz="4" w:space="0" w:color="EBECEE" w:themeColor="accent5" w:themeTint="99"/>
        <w:bottom w:val="single" w:sz="4" w:space="0" w:color="EBECEE" w:themeColor="accent5" w:themeTint="99"/>
        <w:right w:val="single" w:sz="4" w:space="0" w:color="EBECEE" w:themeColor="accent5" w:themeTint="99"/>
        <w:insideH w:val="single" w:sz="4" w:space="0" w:color="EBECEE" w:themeColor="accent5" w:themeTint="99"/>
        <w:insideV w:val="single" w:sz="4" w:space="0" w:color="EBECEE"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9" w:themeFill="accent5" w:themeFillTint="33"/>
      </w:tcPr>
    </w:tblStylePr>
    <w:tblStylePr w:type="band1Horz">
      <w:tblPr/>
      <w:tcPr>
        <w:shd w:val="clear" w:color="auto" w:fill="F8F8F9" w:themeFill="accent5" w:themeFillTint="33"/>
      </w:tcPr>
    </w:tblStylePr>
    <w:tblStylePr w:type="neCell">
      <w:tblPr/>
      <w:tcPr>
        <w:tcBorders>
          <w:bottom w:val="single" w:sz="4" w:space="0" w:color="EBECEE" w:themeColor="accent5" w:themeTint="99"/>
        </w:tcBorders>
      </w:tcPr>
    </w:tblStylePr>
    <w:tblStylePr w:type="nwCell">
      <w:tblPr/>
      <w:tcPr>
        <w:tcBorders>
          <w:bottom w:val="single" w:sz="4" w:space="0" w:color="EBECEE" w:themeColor="accent5" w:themeTint="99"/>
        </w:tcBorders>
      </w:tcPr>
    </w:tblStylePr>
    <w:tblStylePr w:type="seCell">
      <w:tblPr/>
      <w:tcPr>
        <w:tcBorders>
          <w:top w:val="single" w:sz="4" w:space="0" w:color="EBECEE" w:themeColor="accent5" w:themeTint="99"/>
        </w:tcBorders>
      </w:tcPr>
    </w:tblStylePr>
    <w:tblStylePr w:type="swCell">
      <w:tblPr/>
      <w:tcPr>
        <w:tcBorders>
          <w:top w:val="single" w:sz="4" w:space="0" w:color="EBECEE" w:themeColor="accent5" w:themeTint="99"/>
        </w:tcBorders>
      </w:tcPr>
    </w:tblStylePr>
  </w:style>
  <w:style w:type="table" w:styleId="ListTable3-Accent6">
    <w:name w:val="List Table 3 Accent 6"/>
    <w:basedOn w:val="TableNormal"/>
    <w:uiPriority w:val="48"/>
    <w:locked/>
    <w:rsid w:val="006C5518"/>
    <w:pPr>
      <w:spacing w:after="0"/>
    </w:pPr>
    <w:tblPr>
      <w:tblStyleRowBandSize w:val="1"/>
      <w:tblStyleColBandSize w:val="1"/>
      <w:tblBorders>
        <w:top w:val="single" w:sz="4" w:space="0" w:color="022D74" w:themeColor="accent6"/>
        <w:left w:val="single" w:sz="4" w:space="0" w:color="022D74" w:themeColor="accent6"/>
        <w:bottom w:val="single" w:sz="4" w:space="0" w:color="022D74" w:themeColor="accent6"/>
        <w:right w:val="single" w:sz="4" w:space="0" w:color="022D74" w:themeColor="accent6"/>
      </w:tblBorders>
    </w:tblPr>
    <w:tblStylePr w:type="firstRow">
      <w:rPr>
        <w:b/>
        <w:bCs/>
        <w:color w:val="FFFFFF" w:themeColor="background1"/>
      </w:rPr>
      <w:tblPr/>
      <w:tcPr>
        <w:shd w:val="clear" w:color="auto" w:fill="022D74" w:themeFill="accent6"/>
      </w:tcPr>
    </w:tblStylePr>
    <w:tblStylePr w:type="lastRow">
      <w:rPr>
        <w:b/>
        <w:bCs/>
      </w:rPr>
      <w:tblPr/>
      <w:tcPr>
        <w:tcBorders>
          <w:top w:val="double" w:sz="4" w:space="0" w:color="022D7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22D74" w:themeColor="accent6"/>
          <w:right w:val="single" w:sz="4" w:space="0" w:color="022D74" w:themeColor="accent6"/>
        </w:tcBorders>
      </w:tcPr>
    </w:tblStylePr>
    <w:tblStylePr w:type="band1Horz">
      <w:tblPr/>
      <w:tcPr>
        <w:tcBorders>
          <w:top w:val="single" w:sz="4" w:space="0" w:color="022D74" w:themeColor="accent6"/>
          <w:bottom w:val="single" w:sz="4" w:space="0" w:color="022D7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22D74" w:themeColor="accent6"/>
          <w:left w:val="nil"/>
        </w:tcBorders>
      </w:tcPr>
    </w:tblStylePr>
    <w:tblStylePr w:type="swCell">
      <w:tblPr/>
      <w:tcPr>
        <w:tcBorders>
          <w:top w:val="double" w:sz="4" w:space="0" w:color="022D74" w:themeColor="accent6"/>
          <w:right w:val="nil"/>
        </w:tcBorders>
      </w:tcPr>
    </w:tblStylePr>
  </w:style>
  <w:style w:type="paragraph" w:customStyle="1" w:styleId="TOCTitle">
    <w:name w:val="TOC Title"/>
    <w:basedOn w:val="FigureTitle-IPC"/>
    <w:link w:val="TOCTitleChar"/>
    <w:locked/>
    <w:rsid w:val="0039715C"/>
    <w:rPr>
      <w:sz w:val="48"/>
      <w:szCs w:val="48"/>
    </w:rPr>
  </w:style>
  <w:style w:type="table" w:styleId="TableList4">
    <w:name w:val="Table List 4"/>
    <w:basedOn w:val="TableNormal"/>
    <w:uiPriority w:val="99"/>
    <w:semiHidden/>
    <w:unhideWhenUsed/>
    <w:locked/>
    <w:rsid w:val="006C5518"/>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5Heading">
    <w:name w:val="5 Heading"/>
    <w:link w:val="5HeadingChar"/>
    <w:uiPriority w:val="3"/>
    <w:qFormat/>
    <w:rsid w:val="00D771EE"/>
    <w:pPr>
      <w:numPr>
        <w:ilvl w:val="3"/>
        <w:numId w:val="9"/>
      </w:numPr>
      <w:spacing w:before="240"/>
      <w:ind w:left="1021" w:hanging="1021"/>
      <w:outlineLvl w:val="4"/>
    </w:pPr>
    <w:rPr>
      <w:rFonts w:eastAsiaTheme="majorEastAsia"/>
      <w:color w:val="003896" w:themeColor="accent1"/>
    </w:rPr>
  </w:style>
  <w:style w:type="character" w:customStyle="1" w:styleId="TOCTitleChar">
    <w:name w:val="TOC Title Char"/>
    <w:basedOn w:val="Heading2Char"/>
    <w:link w:val="TOCTitle"/>
    <w:rsid w:val="0039715C"/>
    <w:rPr>
      <w:rFonts w:eastAsiaTheme="majorEastAsia"/>
      <w:b/>
      <w:bCs/>
      <w:color w:val="003896" w:themeColor="accent1"/>
      <w:sz w:val="48"/>
      <w:szCs w:val="48"/>
    </w:rPr>
  </w:style>
  <w:style w:type="paragraph" w:customStyle="1" w:styleId="Level2Bulletpoints">
    <w:name w:val="Level 2 Bulletpoints"/>
    <w:basedOn w:val="Bulletpoints-IPC"/>
    <w:link w:val="Level2BulletpointsChar"/>
    <w:uiPriority w:val="6"/>
    <w:qFormat/>
    <w:rsid w:val="004B2B8C"/>
    <w:pPr>
      <w:numPr>
        <w:ilvl w:val="1"/>
      </w:numPr>
      <w:ind w:left="714" w:hanging="357"/>
    </w:pPr>
  </w:style>
  <w:style w:type="character" w:customStyle="1" w:styleId="5HeadingChar">
    <w:name w:val="5 Heading Char"/>
    <w:basedOn w:val="DefaultParagraphFont"/>
    <w:link w:val="5Heading"/>
    <w:uiPriority w:val="3"/>
    <w:rsid w:val="00D771EE"/>
    <w:rPr>
      <w:rFonts w:eastAsiaTheme="majorEastAsia"/>
      <w:color w:val="003896" w:themeColor="accent1"/>
    </w:rPr>
  </w:style>
  <w:style w:type="character" w:customStyle="1" w:styleId="Level2BulletpointsChar">
    <w:name w:val="Level 2 Bulletpoints Char"/>
    <w:basedOn w:val="Bulletpoints-IPCChar"/>
    <w:link w:val="Level2Bulletpoints"/>
    <w:uiPriority w:val="6"/>
    <w:rsid w:val="004B2B8C"/>
    <w:rPr>
      <w:rFonts w:ascii="Arial" w:hAnsi="Arial" w:cs="Arial"/>
    </w:rPr>
  </w:style>
  <w:style w:type="table" w:styleId="TableGridLight">
    <w:name w:val="Grid Table Light"/>
    <w:basedOn w:val="TableNormal"/>
    <w:uiPriority w:val="40"/>
    <w:locked/>
    <w:rsid w:val="0000591C"/>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locked/>
    <w:rsid w:val="0000591C"/>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numbering" w:customStyle="1" w:styleId="Style1">
    <w:name w:val="Style1"/>
    <w:uiPriority w:val="99"/>
    <w:locked/>
    <w:rsid w:val="00C80CDC"/>
    <w:pPr>
      <w:numPr>
        <w:numId w:val="4"/>
      </w:numPr>
    </w:pPr>
  </w:style>
  <w:style w:type="paragraph" w:customStyle="1" w:styleId="NumberedList">
    <w:name w:val="Numbered List"/>
    <w:basedOn w:val="Bulletpoints-IPC"/>
    <w:link w:val="NumberedListChar"/>
    <w:uiPriority w:val="7"/>
    <w:qFormat/>
    <w:rsid w:val="00C70519"/>
    <w:pPr>
      <w:numPr>
        <w:numId w:val="5"/>
      </w:numPr>
    </w:pPr>
  </w:style>
  <w:style w:type="paragraph" w:customStyle="1" w:styleId="Level2NumberedList">
    <w:name w:val="Level 2 Numbered List"/>
    <w:basedOn w:val="NumberedList"/>
    <w:link w:val="Level2NumberedListChar"/>
    <w:uiPriority w:val="8"/>
    <w:qFormat/>
    <w:rsid w:val="00C70519"/>
    <w:pPr>
      <w:numPr>
        <w:ilvl w:val="1"/>
      </w:numPr>
      <w:spacing w:after="240"/>
      <w:ind w:left="850" w:hanging="510"/>
    </w:pPr>
  </w:style>
  <w:style w:type="character" w:customStyle="1" w:styleId="NumberedListChar">
    <w:name w:val="Numbered List Char"/>
    <w:basedOn w:val="Bulletpoints-IPCChar"/>
    <w:link w:val="NumberedList"/>
    <w:uiPriority w:val="7"/>
    <w:rsid w:val="0043632B"/>
    <w:rPr>
      <w:rFonts w:ascii="Arial" w:hAnsi="Arial" w:cs="Arial"/>
    </w:rPr>
  </w:style>
  <w:style w:type="numbering" w:customStyle="1" w:styleId="Style3">
    <w:name w:val="Style3"/>
    <w:uiPriority w:val="99"/>
    <w:locked/>
    <w:rsid w:val="00C70519"/>
    <w:pPr>
      <w:numPr>
        <w:numId w:val="6"/>
      </w:numPr>
    </w:pPr>
  </w:style>
  <w:style w:type="character" w:customStyle="1" w:styleId="Level2NumberedListChar">
    <w:name w:val="Level 2 Numbered List Char"/>
    <w:basedOn w:val="Level2BulletpointsChar"/>
    <w:link w:val="Level2NumberedList"/>
    <w:uiPriority w:val="8"/>
    <w:rsid w:val="0043632B"/>
    <w:rPr>
      <w:rFonts w:ascii="Arial" w:hAnsi="Arial" w:cs="Arial"/>
    </w:rPr>
  </w:style>
  <w:style w:type="table" w:customStyle="1" w:styleId="IPCTable2">
    <w:name w:val="IPC Table 2"/>
    <w:basedOn w:val="IPCTable"/>
    <w:uiPriority w:val="99"/>
    <w:rsid w:val="003D43F1"/>
    <w:tblPr>
      <w:tblBorders>
        <w:top w:val="single" w:sz="4" w:space="0" w:color="424A52" w:themeColor="text2"/>
        <w:left w:val="single" w:sz="4" w:space="0" w:color="424A52" w:themeColor="text2"/>
        <w:bottom w:val="single" w:sz="4" w:space="0" w:color="424A52" w:themeColor="text2"/>
        <w:right w:val="single" w:sz="4" w:space="0" w:color="424A52" w:themeColor="text2"/>
        <w:insideH w:val="single" w:sz="4" w:space="0" w:color="424A52" w:themeColor="text2"/>
        <w:insideV w:val="single" w:sz="4" w:space="0" w:color="424A52" w:themeColor="text2"/>
      </w:tblBorders>
    </w:tbl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424A52" w:themeFill="text2"/>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F5F5F5"/>
      </w:tcPr>
    </w:tblStylePr>
  </w:style>
  <w:style w:type="paragraph" w:customStyle="1" w:styleId="Boldbodytext">
    <w:name w:val="Bold body text"/>
    <w:basedOn w:val="Normal"/>
    <w:link w:val="BoldbodytextChar"/>
    <w:uiPriority w:val="4"/>
    <w:rsid w:val="00453444"/>
    <w:rPr>
      <w:b/>
      <w:bCs/>
    </w:rPr>
  </w:style>
  <w:style w:type="character" w:customStyle="1" w:styleId="BoldbodytextChar">
    <w:name w:val="Bold body text Char"/>
    <w:basedOn w:val="DefaultParagraphFont"/>
    <w:link w:val="Boldbodytext"/>
    <w:uiPriority w:val="4"/>
    <w:rsid w:val="00453444"/>
    <w:rPr>
      <w:b/>
      <w:bCs/>
    </w:rPr>
  </w:style>
  <w:style w:type="paragraph" w:customStyle="1" w:styleId="Title-IPC">
    <w:name w:val="Title - IPC"/>
    <w:basedOn w:val="Heading2"/>
    <w:link w:val="Title-IPCChar"/>
    <w:uiPriority w:val="4"/>
    <w:qFormat/>
    <w:rsid w:val="007F759E"/>
    <w:pPr>
      <w:numPr>
        <w:numId w:val="0"/>
      </w:numPr>
      <w:spacing w:before="0"/>
    </w:pPr>
    <w:rPr>
      <w:sz w:val="48"/>
    </w:rPr>
  </w:style>
  <w:style w:type="character" w:customStyle="1" w:styleId="Title-IPCChar">
    <w:name w:val="Title - IPC Char"/>
    <w:basedOn w:val="DefaultParagraphFont"/>
    <w:link w:val="Title-IPC"/>
    <w:uiPriority w:val="4"/>
    <w:rsid w:val="007F759E"/>
    <w:rPr>
      <w:rFonts w:eastAsiaTheme="majorEastAsia"/>
      <w:b/>
      <w:bCs/>
      <w:color w:val="003896" w:themeColor="accent1"/>
      <w:sz w:val="48"/>
      <w:szCs w:val="36"/>
    </w:rPr>
  </w:style>
  <w:style w:type="paragraph" w:customStyle="1" w:styleId="Spacebelowatable">
    <w:name w:val="Space below a table"/>
    <w:basedOn w:val="Normal"/>
    <w:link w:val="SpacebelowatableChar"/>
    <w:uiPriority w:val="4"/>
    <w:qFormat/>
    <w:rsid w:val="00FE0262"/>
    <w:pPr>
      <w:spacing w:after="0"/>
    </w:pPr>
  </w:style>
  <w:style w:type="character" w:customStyle="1" w:styleId="SpacebelowatableChar">
    <w:name w:val="Space below a table Char"/>
    <w:basedOn w:val="DefaultParagraphFont"/>
    <w:link w:val="Spacebelowatable"/>
    <w:uiPriority w:val="4"/>
    <w:rsid w:val="00FE0262"/>
  </w:style>
  <w:style w:type="character" w:customStyle="1" w:styleId="Heading5Char">
    <w:name w:val="Heading 5 Char"/>
    <w:basedOn w:val="DefaultParagraphFont"/>
    <w:link w:val="Heading5"/>
    <w:uiPriority w:val="9"/>
    <w:semiHidden/>
    <w:rsid w:val="00455FED"/>
    <w:rPr>
      <w:rFonts w:asciiTheme="minorHAnsi" w:eastAsiaTheme="majorEastAsia" w:hAnsiTheme="minorHAnsi" w:cstheme="majorBidi"/>
      <w:color w:val="002970" w:themeColor="accent1" w:themeShade="BF"/>
    </w:rPr>
  </w:style>
  <w:style w:type="character" w:customStyle="1" w:styleId="Heading6Char">
    <w:name w:val="Heading 6 Char"/>
    <w:basedOn w:val="DefaultParagraphFont"/>
    <w:link w:val="Heading6"/>
    <w:uiPriority w:val="9"/>
    <w:semiHidden/>
    <w:rsid w:val="00455FE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55FE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55FE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55FE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locked/>
    <w:rsid w:val="00455FED"/>
    <w:pPr>
      <w:spacing w:after="8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455FED"/>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locked/>
    <w:rsid w:val="00455FE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5FED"/>
    <w:rPr>
      <w:rFonts w:asciiTheme="minorHAnsi" w:eastAsiaTheme="majorEastAsia" w:hAnsiTheme="minorHAnsi" w:cstheme="majorBidi"/>
      <w:color w:val="595959" w:themeColor="text1" w:themeTint="A6"/>
      <w:spacing w:val="15"/>
      <w:sz w:val="28"/>
      <w:szCs w:val="28"/>
    </w:rPr>
  </w:style>
  <w:style w:type="character" w:styleId="IntenseEmphasis">
    <w:name w:val="Intense Emphasis"/>
    <w:basedOn w:val="DefaultParagraphFont"/>
    <w:uiPriority w:val="21"/>
    <w:rsid w:val="00455FED"/>
    <w:rPr>
      <w:i/>
      <w:iCs/>
      <w:color w:val="002970" w:themeColor="accent1" w:themeShade="BF"/>
    </w:rPr>
  </w:style>
  <w:style w:type="character" w:styleId="IntenseReference">
    <w:name w:val="Intense Reference"/>
    <w:basedOn w:val="DefaultParagraphFont"/>
    <w:uiPriority w:val="32"/>
    <w:rsid w:val="00455FED"/>
    <w:rPr>
      <w:b/>
      <w:bCs/>
      <w:smallCaps/>
      <w:color w:val="002970" w:themeColor="accent1" w:themeShade="BF"/>
      <w:spacing w:val="5"/>
    </w:rPr>
  </w:style>
  <w:style w:type="character" w:styleId="UnresolvedMention">
    <w:name w:val="Unresolved Mention"/>
    <w:basedOn w:val="DefaultParagraphFont"/>
    <w:uiPriority w:val="99"/>
    <w:semiHidden/>
    <w:unhideWhenUsed/>
    <w:rsid w:val="00455F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86674">
      <w:bodyDiv w:val="1"/>
      <w:marLeft w:val="0"/>
      <w:marRight w:val="0"/>
      <w:marTop w:val="0"/>
      <w:marBottom w:val="0"/>
      <w:divBdr>
        <w:top w:val="none" w:sz="0" w:space="0" w:color="auto"/>
        <w:left w:val="none" w:sz="0" w:space="0" w:color="auto"/>
        <w:bottom w:val="none" w:sz="0" w:space="0" w:color="auto"/>
        <w:right w:val="none" w:sz="0" w:space="0" w:color="auto"/>
      </w:divBdr>
    </w:div>
    <w:div w:id="74060170">
      <w:bodyDiv w:val="1"/>
      <w:marLeft w:val="0"/>
      <w:marRight w:val="0"/>
      <w:marTop w:val="0"/>
      <w:marBottom w:val="0"/>
      <w:divBdr>
        <w:top w:val="none" w:sz="0" w:space="0" w:color="auto"/>
        <w:left w:val="none" w:sz="0" w:space="0" w:color="auto"/>
        <w:bottom w:val="none" w:sz="0" w:space="0" w:color="auto"/>
        <w:right w:val="none" w:sz="0" w:space="0" w:color="auto"/>
      </w:divBdr>
    </w:div>
    <w:div w:id="227306264">
      <w:bodyDiv w:val="1"/>
      <w:marLeft w:val="0"/>
      <w:marRight w:val="0"/>
      <w:marTop w:val="0"/>
      <w:marBottom w:val="0"/>
      <w:divBdr>
        <w:top w:val="none" w:sz="0" w:space="0" w:color="auto"/>
        <w:left w:val="none" w:sz="0" w:space="0" w:color="auto"/>
        <w:bottom w:val="none" w:sz="0" w:space="0" w:color="auto"/>
        <w:right w:val="none" w:sz="0" w:space="0" w:color="auto"/>
      </w:divBdr>
    </w:div>
    <w:div w:id="345133501">
      <w:bodyDiv w:val="1"/>
      <w:marLeft w:val="0"/>
      <w:marRight w:val="0"/>
      <w:marTop w:val="0"/>
      <w:marBottom w:val="0"/>
      <w:divBdr>
        <w:top w:val="none" w:sz="0" w:space="0" w:color="auto"/>
        <w:left w:val="none" w:sz="0" w:space="0" w:color="auto"/>
        <w:bottom w:val="none" w:sz="0" w:space="0" w:color="auto"/>
        <w:right w:val="none" w:sz="0" w:space="0" w:color="auto"/>
      </w:divBdr>
    </w:div>
    <w:div w:id="456684520">
      <w:bodyDiv w:val="1"/>
      <w:marLeft w:val="0"/>
      <w:marRight w:val="0"/>
      <w:marTop w:val="0"/>
      <w:marBottom w:val="0"/>
      <w:divBdr>
        <w:top w:val="none" w:sz="0" w:space="0" w:color="auto"/>
        <w:left w:val="none" w:sz="0" w:space="0" w:color="auto"/>
        <w:bottom w:val="none" w:sz="0" w:space="0" w:color="auto"/>
        <w:right w:val="none" w:sz="0" w:space="0" w:color="auto"/>
      </w:divBdr>
    </w:div>
    <w:div w:id="470097416">
      <w:bodyDiv w:val="1"/>
      <w:marLeft w:val="0"/>
      <w:marRight w:val="0"/>
      <w:marTop w:val="0"/>
      <w:marBottom w:val="0"/>
      <w:divBdr>
        <w:top w:val="none" w:sz="0" w:space="0" w:color="auto"/>
        <w:left w:val="none" w:sz="0" w:space="0" w:color="auto"/>
        <w:bottom w:val="none" w:sz="0" w:space="0" w:color="auto"/>
        <w:right w:val="none" w:sz="0" w:space="0" w:color="auto"/>
      </w:divBdr>
    </w:div>
    <w:div w:id="541940066">
      <w:bodyDiv w:val="1"/>
      <w:marLeft w:val="0"/>
      <w:marRight w:val="0"/>
      <w:marTop w:val="0"/>
      <w:marBottom w:val="0"/>
      <w:divBdr>
        <w:top w:val="none" w:sz="0" w:space="0" w:color="auto"/>
        <w:left w:val="none" w:sz="0" w:space="0" w:color="auto"/>
        <w:bottom w:val="none" w:sz="0" w:space="0" w:color="auto"/>
        <w:right w:val="none" w:sz="0" w:space="0" w:color="auto"/>
      </w:divBdr>
    </w:div>
    <w:div w:id="589704784">
      <w:bodyDiv w:val="1"/>
      <w:marLeft w:val="0"/>
      <w:marRight w:val="0"/>
      <w:marTop w:val="0"/>
      <w:marBottom w:val="0"/>
      <w:divBdr>
        <w:top w:val="none" w:sz="0" w:space="0" w:color="auto"/>
        <w:left w:val="none" w:sz="0" w:space="0" w:color="auto"/>
        <w:bottom w:val="none" w:sz="0" w:space="0" w:color="auto"/>
        <w:right w:val="none" w:sz="0" w:space="0" w:color="auto"/>
      </w:divBdr>
    </w:div>
    <w:div w:id="630742864">
      <w:bodyDiv w:val="1"/>
      <w:marLeft w:val="0"/>
      <w:marRight w:val="0"/>
      <w:marTop w:val="0"/>
      <w:marBottom w:val="0"/>
      <w:divBdr>
        <w:top w:val="none" w:sz="0" w:space="0" w:color="auto"/>
        <w:left w:val="none" w:sz="0" w:space="0" w:color="auto"/>
        <w:bottom w:val="none" w:sz="0" w:space="0" w:color="auto"/>
        <w:right w:val="none" w:sz="0" w:space="0" w:color="auto"/>
      </w:divBdr>
    </w:div>
    <w:div w:id="639579747">
      <w:bodyDiv w:val="1"/>
      <w:marLeft w:val="0"/>
      <w:marRight w:val="0"/>
      <w:marTop w:val="0"/>
      <w:marBottom w:val="0"/>
      <w:divBdr>
        <w:top w:val="none" w:sz="0" w:space="0" w:color="auto"/>
        <w:left w:val="none" w:sz="0" w:space="0" w:color="auto"/>
        <w:bottom w:val="none" w:sz="0" w:space="0" w:color="auto"/>
        <w:right w:val="none" w:sz="0" w:space="0" w:color="auto"/>
      </w:divBdr>
    </w:div>
    <w:div w:id="686055604">
      <w:bodyDiv w:val="1"/>
      <w:marLeft w:val="0"/>
      <w:marRight w:val="0"/>
      <w:marTop w:val="0"/>
      <w:marBottom w:val="0"/>
      <w:divBdr>
        <w:top w:val="none" w:sz="0" w:space="0" w:color="auto"/>
        <w:left w:val="none" w:sz="0" w:space="0" w:color="auto"/>
        <w:bottom w:val="none" w:sz="0" w:space="0" w:color="auto"/>
        <w:right w:val="none" w:sz="0" w:space="0" w:color="auto"/>
      </w:divBdr>
      <w:divsChild>
        <w:div w:id="248124130">
          <w:marLeft w:val="0"/>
          <w:marRight w:val="0"/>
          <w:marTop w:val="0"/>
          <w:marBottom w:val="0"/>
          <w:divBdr>
            <w:top w:val="none" w:sz="0" w:space="0" w:color="auto"/>
            <w:left w:val="none" w:sz="0" w:space="0" w:color="auto"/>
            <w:bottom w:val="none" w:sz="0" w:space="0" w:color="auto"/>
            <w:right w:val="none" w:sz="0" w:space="0" w:color="auto"/>
          </w:divBdr>
          <w:divsChild>
            <w:div w:id="1696737396">
              <w:marLeft w:val="0"/>
              <w:marRight w:val="0"/>
              <w:marTop w:val="0"/>
              <w:marBottom w:val="0"/>
              <w:divBdr>
                <w:top w:val="none" w:sz="0" w:space="0" w:color="auto"/>
                <w:left w:val="none" w:sz="0" w:space="0" w:color="auto"/>
                <w:bottom w:val="none" w:sz="0" w:space="0" w:color="auto"/>
                <w:right w:val="none" w:sz="0" w:space="0" w:color="auto"/>
              </w:divBdr>
            </w:div>
          </w:divsChild>
        </w:div>
        <w:div w:id="406655138">
          <w:marLeft w:val="0"/>
          <w:marRight w:val="0"/>
          <w:marTop w:val="0"/>
          <w:marBottom w:val="0"/>
          <w:divBdr>
            <w:top w:val="none" w:sz="0" w:space="0" w:color="auto"/>
            <w:left w:val="none" w:sz="0" w:space="0" w:color="auto"/>
            <w:bottom w:val="none" w:sz="0" w:space="0" w:color="auto"/>
            <w:right w:val="none" w:sz="0" w:space="0" w:color="auto"/>
          </w:divBdr>
          <w:divsChild>
            <w:div w:id="1525702747">
              <w:marLeft w:val="0"/>
              <w:marRight w:val="0"/>
              <w:marTop w:val="0"/>
              <w:marBottom w:val="0"/>
              <w:divBdr>
                <w:top w:val="none" w:sz="0" w:space="0" w:color="auto"/>
                <w:left w:val="none" w:sz="0" w:space="0" w:color="auto"/>
                <w:bottom w:val="none" w:sz="0" w:space="0" w:color="auto"/>
                <w:right w:val="none" w:sz="0" w:space="0" w:color="auto"/>
              </w:divBdr>
              <w:divsChild>
                <w:div w:id="1129737349">
                  <w:marLeft w:val="0"/>
                  <w:marRight w:val="0"/>
                  <w:marTop w:val="0"/>
                  <w:marBottom w:val="0"/>
                  <w:divBdr>
                    <w:top w:val="none" w:sz="0" w:space="0" w:color="auto"/>
                    <w:left w:val="none" w:sz="0" w:space="0" w:color="auto"/>
                    <w:bottom w:val="none" w:sz="0" w:space="0" w:color="auto"/>
                    <w:right w:val="none" w:sz="0" w:space="0" w:color="auto"/>
                  </w:divBdr>
                  <w:divsChild>
                    <w:div w:id="889613151">
                      <w:marLeft w:val="300"/>
                      <w:marRight w:val="0"/>
                      <w:marTop w:val="0"/>
                      <w:marBottom w:val="0"/>
                      <w:divBdr>
                        <w:top w:val="none" w:sz="0" w:space="0" w:color="FFFFFF"/>
                        <w:left w:val="none" w:sz="0" w:space="0" w:color="auto"/>
                        <w:bottom w:val="none" w:sz="0" w:space="0" w:color="auto"/>
                        <w:right w:val="none" w:sz="0" w:space="0" w:color="auto"/>
                      </w:divBdr>
                      <w:divsChild>
                        <w:div w:id="370541469">
                          <w:marLeft w:val="-300"/>
                          <w:marRight w:val="0"/>
                          <w:marTop w:val="0"/>
                          <w:marBottom w:val="0"/>
                          <w:divBdr>
                            <w:top w:val="none" w:sz="0" w:space="0" w:color="auto"/>
                            <w:left w:val="none" w:sz="0" w:space="0" w:color="auto"/>
                            <w:bottom w:val="none" w:sz="0" w:space="0" w:color="auto"/>
                            <w:right w:val="none" w:sz="0" w:space="0" w:color="auto"/>
                          </w:divBdr>
                          <w:divsChild>
                            <w:div w:id="1863202350">
                              <w:marLeft w:val="0"/>
                              <w:marRight w:val="0"/>
                              <w:marTop w:val="0"/>
                              <w:marBottom w:val="0"/>
                              <w:divBdr>
                                <w:top w:val="none" w:sz="0" w:space="0" w:color="auto"/>
                                <w:left w:val="none" w:sz="0" w:space="0" w:color="auto"/>
                                <w:bottom w:val="none" w:sz="0" w:space="0" w:color="auto"/>
                                <w:right w:val="none" w:sz="0" w:space="0" w:color="auto"/>
                              </w:divBdr>
                              <w:divsChild>
                                <w:div w:id="450636456">
                                  <w:marLeft w:val="0"/>
                                  <w:marRight w:val="0"/>
                                  <w:marTop w:val="0"/>
                                  <w:marBottom w:val="0"/>
                                  <w:divBdr>
                                    <w:top w:val="none" w:sz="0" w:space="0" w:color="auto"/>
                                    <w:left w:val="none" w:sz="0" w:space="0" w:color="auto"/>
                                    <w:bottom w:val="none" w:sz="0" w:space="0" w:color="auto"/>
                                    <w:right w:val="none" w:sz="0" w:space="0" w:color="auto"/>
                                  </w:divBdr>
                                  <w:divsChild>
                                    <w:div w:id="2079592430">
                                      <w:marLeft w:val="0"/>
                                      <w:marRight w:val="0"/>
                                      <w:marTop w:val="0"/>
                                      <w:marBottom w:val="0"/>
                                      <w:divBdr>
                                        <w:top w:val="none" w:sz="0" w:space="0" w:color="auto"/>
                                        <w:left w:val="none" w:sz="0" w:space="0" w:color="auto"/>
                                        <w:bottom w:val="none" w:sz="0" w:space="0" w:color="auto"/>
                                        <w:right w:val="none" w:sz="0" w:space="0" w:color="auto"/>
                                      </w:divBdr>
                                    </w:div>
                                  </w:divsChild>
                                </w:div>
                                <w:div w:id="1256091665">
                                  <w:marLeft w:val="0"/>
                                  <w:marRight w:val="0"/>
                                  <w:marTop w:val="0"/>
                                  <w:marBottom w:val="0"/>
                                  <w:divBdr>
                                    <w:top w:val="none" w:sz="0" w:space="0" w:color="auto"/>
                                    <w:left w:val="none" w:sz="0" w:space="0" w:color="auto"/>
                                    <w:bottom w:val="none" w:sz="0" w:space="0" w:color="auto"/>
                                    <w:right w:val="none" w:sz="0" w:space="0" w:color="auto"/>
                                  </w:divBdr>
                                  <w:divsChild>
                                    <w:div w:id="1692755707">
                                      <w:marLeft w:val="0"/>
                                      <w:marRight w:val="0"/>
                                      <w:marTop w:val="0"/>
                                      <w:marBottom w:val="0"/>
                                      <w:divBdr>
                                        <w:top w:val="none" w:sz="0" w:space="0" w:color="auto"/>
                                        <w:left w:val="none" w:sz="0" w:space="0" w:color="auto"/>
                                        <w:bottom w:val="none" w:sz="0" w:space="0" w:color="auto"/>
                                        <w:right w:val="none" w:sz="0" w:space="0" w:color="auto"/>
                                      </w:divBdr>
                                      <w:divsChild>
                                        <w:div w:id="249392081">
                                          <w:marLeft w:val="0"/>
                                          <w:marRight w:val="0"/>
                                          <w:marTop w:val="0"/>
                                          <w:marBottom w:val="0"/>
                                          <w:divBdr>
                                            <w:top w:val="none" w:sz="0" w:space="0" w:color="auto"/>
                                            <w:left w:val="none" w:sz="0" w:space="0" w:color="auto"/>
                                            <w:bottom w:val="none" w:sz="0" w:space="0" w:color="auto"/>
                                            <w:right w:val="none" w:sz="0" w:space="0" w:color="auto"/>
                                          </w:divBdr>
                                          <w:divsChild>
                                            <w:div w:id="173627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935438">
                          <w:marLeft w:val="0"/>
                          <w:marRight w:val="0"/>
                          <w:marTop w:val="300"/>
                          <w:marBottom w:val="0"/>
                          <w:divBdr>
                            <w:top w:val="none" w:sz="0" w:space="0" w:color="auto"/>
                            <w:left w:val="none" w:sz="0" w:space="0" w:color="auto"/>
                            <w:bottom w:val="none" w:sz="0" w:space="0" w:color="auto"/>
                            <w:right w:val="none" w:sz="0" w:space="0" w:color="auto"/>
                          </w:divBdr>
                          <w:divsChild>
                            <w:div w:id="1071073842">
                              <w:marLeft w:val="0"/>
                              <w:marRight w:val="0"/>
                              <w:marTop w:val="0"/>
                              <w:marBottom w:val="0"/>
                              <w:divBdr>
                                <w:top w:val="none" w:sz="0" w:space="0" w:color="auto"/>
                                <w:left w:val="none" w:sz="0" w:space="0" w:color="auto"/>
                                <w:bottom w:val="none" w:sz="0" w:space="0" w:color="auto"/>
                                <w:right w:val="none" w:sz="0" w:space="0" w:color="auto"/>
                              </w:divBdr>
                              <w:divsChild>
                                <w:div w:id="519045834">
                                  <w:marLeft w:val="0"/>
                                  <w:marRight w:val="0"/>
                                  <w:marTop w:val="0"/>
                                  <w:marBottom w:val="0"/>
                                  <w:divBdr>
                                    <w:top w:val="none" w:sz="0" w:space="0" w:color="auto"/>
                                    <w:left w:val="none" w:sz="0" w:space="0" w:color="auto"/>
                                    <w:bottom w:val="none" w:sz="0" w:space="0" w:color="auto"/>
                                    <w:right w:val="none" w:sz="0" w:space="0" w:color="auto"/>
                                  </w:divBdr>
                                </w:div>
                                <w:div w:id="2076590318">
                                  <w:marLeft w:val="0"/>
                                  <w:marRight w:val="0"/>
                                  <w:marTop w:val="0"/>
                                  <w:marBottom w:val="0"/>
                                  <w:divBdr>
                                    <w:top w:val="none" w:sz="0" w:space="0" w:color="auto"/>
                                    <w:left w:val="none" w:sz="0" w:space="0" w:color="auto"/>
                                    <w:bottom w:val="none" w:sz="0" w:space="0" w:color="auto"/>
                                    <w:right w:val="none" w:sz="0" w:space="0" w:color="auto"/>
                                  </w:divBdr>
                                </w:div>
                                <w:div w:id="463235057">
                                  <w:marLeft w:val="0"/>
                                  <w:marRight w:val="0"/>
                                  <w:marTop w:val="0"/>
                                  <w:marBottom w:val="0"/>
                                  <w:divBdr>
                                    <w:top w:val="none" w:sz="0" w:space="0" w:color="auto"/>
                                    <w:left w:val="none" w:sz="0" w:space="0" w:color="auto"/>
                                    <w:bottom w:val="none" w:sz="0" w:space="0" w:color="auto"/>
                                    <w:right w:val="none" w:sz="0" w:space="0" w:color="auto"/>
                                  </w:divBdr>
                                  <w:divsChild>
                                    <w:div w:id="196839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408653">
                  <w:marLeft w:val="0"/>
                  <w:marRight w:val="0"/>
                  <w:marTop w:val="0"/>
                  <w:marBottom w:val="0"/>
                  <w:divBdr>
                    <w:top w:val="none" w:sz="0" w:space="0" w:color="auto"/>
                    <w:left w:val="none" w:sz="0" w:space="0" w:color="auto"/>
                    <w:bottom w:val="none" w:sz="0" w:space="0" w:color="auto"/>
                    <w:right w:val="none" w:sz="0" w:space="0" w:color="auto"/>
                  </w:divBdr>
                  <w:divsChild>
                    <w:div w:id="1847481724">
                      <w:marLeft w:val="300"/>
                      <w:marRight w:val="0"/>
                      <w:marTop w:val="0"/>
                      <w:marBottom w:val="0"/>
                      <w:divBdr>
                        <w:top w:val="none" w:sz="0" w:space="0" w:color="FFFFFF"/>
                        <w:left w:val="none" w:sz="0" w:space="0" w:color="auto"/>
                        <w:bottom w:val="none" w:sz="0" w:space="0" w:color="auto"/>
                        <w:right w:val="none" w:sz="0" w:space="0" w:color="auto"/>
                      </w:divBdr>
                      <w:divsChild>
                        <w:div w:id="1497111856">
                          <w:marLeft w:val="-300"/>
                          <w:marRight w:val="0"/>
                          <w:marTop w:val="360"/>
                          <w:marBottom w:val="0"/>
                          <w:divBdr>
                            <w:top w:val="none" w:sz="0" w:space="0" w:color="auto"/>
                            <w:left w:val="none" w:sz="0" w:space="0" w:color="auto"/>
                            <w:bottom w:val="none" w:sz="0" w:space="0" w:color="auto"/>
                            <w:right w:val="none" w:sz="0" w:space="0" w:color="auto"/>
                          </w:divBdr>
                          <w:divsChild>
                            <w:div w:id="1378628834">
                              <w:marLeft w:val="0"/>
                              <w:marRight w:val="0"/>
                              <w:marTop w:val="0"/>
                              <w:marBottom w:val="0"/>
                              <w:divBdr>
                                <w:top w:val="none" w:sz="0" w:space="0" w:color="auto"/>
                                <w:left w:val="none" w:sz="0" w:space="0" w:color="auto"/>
                                <w:bottom w:val="none" w:sz="0" w:space="0" w:color="auto"/>
                                <w:right w:val="none" w:sz="0" w:space="0" w:color="auto"/>
                              </w:divBdr>
                              <w:divsChild>
                                <w:div w:id="2089501802">
                                  <w:marLeft w:val="0"/>
                                  <w:marRight w:val="0"/>
                                  <w:marTop w:val="0"/>
                                  <w:marBottom w:val="0"/>
                                  <w:divBdr>
                                    <w:top w:val="none" w:sz="0" w:space="0" w:color="auto"/>
                                    <w:left w:val="none" w:sz="0" w:space="0" w:color="auto"/>
                                    <w:bottom w:val="none" w:sz="0" w:space="0" w:color="auto"/>
                                    <w:right w:val="none" w:sz="0" w:space="0" w:color="auto"/>
                                  </w:divBdr>
                                  <w:divsChild>
                                    <w:div w:id="1123966208">
                                      <w:marLeft w:val="0"/>
                                      <w:marRight w:val="0"/>
                                      <w:marTop w:val="0"/>
                                      <w:marBottom w:val="0"/>
                                      <w:divBdr>
                                        <w:top w:val="none" w:sz="0" w:space="0" w:color="auto"/>
                                        <w:left w:val="none" w:sz="0" w:space="0" w:color="auto"/>
                                        <w:bottom w:val="none" w:sz="0" w:space="0" w:color="auto"/>
                                        <w:right w:val="none" w:sz="0" w:space="0" w:color="auto"/>
                                      </w:divBdr>
                                    </w:div>
                                  </w:divsChild>
                                </w:div>
                                <w:div w:id="881290026">
                                  <w:marLeft w:val="0"/>
                                  <w:marRight w:val="0"/>
                                  <w:marTop w:val="0"/>
                                  <w:marBottom w:val="0"/>
                                  <w:divBdr>
                                    <w:top w:val="none" w:sz="0" w:space="0" w:color="auto"/>
                                    <w:left w:val="none" w:sz="0" w:space="0" w:color="auto"/>
                                    <w:bottom w:val="none" w:sz="0" w:space="0" w:color="auto"/>
                                    <w:right w:val="none" w:sz="0" w:space="0" w:color="auto"/>
                                  </w:divBdr>
                                  <w:divsChild>
                                    <w:div w:id="129977117">
                                      <w:marLeft w:val="0"/>
                                      <w:marRight w:val="0"/>
                                      <w:marTop w:val="0"/>
                                      <w:marBottom w:val="0"/>
                                      <w:divBdr>
                                        <w:top w:val="none" w:sz="0" w:space="0" w:color="auto"/>
                                        <w:left w:val="none" w:sz="0" w:space="0" w:color="auto"/>
                                        <w:bottom w:val="none" w:sz="0" w:space="0" w:color="auto"/>
                                        <w:right w:val="none" w:sz="0" w:space="0" w:color="auto"/>
                                      </w:divBdr>
                                      <w:divsChild>
                                        <w:div w:id="81140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497068">
                          <w:marLeft w:val="0"/>
                          <w:marRight w:val="0"/>
                          <w:marTop w:val="300"/>
                          <w:marBottom w:val="0"/>
                          <w:divBdr>
                            <w:top w:val="none" w:sz="0" w:space="0" w:color="auto"/>
                            <w:left w:val="none" w:sz="0" w:space="0" w:color="auto"/>
                            <w:bottom w:val="none" w:sz="0" w:space="0" w:color="auto"/>
                            <w:right w:val="none" w:sz="0" w:space="0" w:color="auto"/>
                          </w:divBdr>
                          <w:divsChild>
                            <w:div w:id="971716604">
                              <w:marLeft w:val="0"/>
                              <w:marRight w:val="2220"/>
                              <w:marTop w:val="0"/>
                              <w:marBottom w:val="360"/>
                              <w:divBdr>
                                <w:top w:val="none" w:sz="0" w:space="0" w:color="auto"/>
                                <w:left w:val="none" w:sz="0" w:space="0" w:color="auto"/>
                                <w:bottom w:val="none" w:sz="0" w:space="0" w:color="auto"/>
                                <w:right w:val="none" w:sz="0" w:space="0" w:color="auto"/>
                              </w:divBdr>
                            </w:div>
                            <w:div w:id="589657130">
                              <w:marLeft w:val="0"/>
                              <w:marRight w:val="0"/>
                              <w:marTop w:val="0"/>
                              <w:marBottom w:val="0"/>
                              <w:divBdr>
                                <w:top w:val="none" w:sz="0" w:space="0" w:color="auto"/>
                                <w:left w:val="none" w:sz="0" w:space="0" w:color="auto"/>
                                <w:bottom w:val="none" w:sz="0" w:space="0" w:color="auto"/>
                                <w:right w:val="none" w:sz="0" w:space="0" w:color="auto"/>
                              </w:divBdr>
                              <w:divsChild>
                                <w:div w:id="1424641234">
                                  <w:marLeft w:val="0"/>
                                  <w:marRight w:val="0"/>
                                  <w:marTop w:val="0"/>
                                  <w:marBottom w:val="0"/>
                                  <w:divBdr>
                                    <w:top w:val="none" w:sz="0" w:space="0" w:color="auto"/>
                                    <w:left w:val="none" w:sz="0" w:space="0" w:color="auto"/>
                                    <w:bottom w:val="none" w:sz="0" w:space="0" w:color="auto"/>
                                    <w:right w:val="none" w:sz="0" w:space="0" w:color="auto"/>
                                  </w:divBdr>
                                </w:div>
                                <w:div w:id="737746459">
                                  <w:marLeft w:val="0"/>
                                  <w:marRight w:val="0"/>
                                  <w:marTop w:val="0"/>
                                  <w:marBottom w:val="0"/>
                                  <w:divBdr>
                                    <w:top w:val="none" w:sz="0" w:space="0" w:color="auto"/>
                                    <w:left w:val="none" w:sz="0" w:space="0" w:color="auto"/>
                                    <w:bottom w:val="none" w:sz="0" w:space="0" w:color="auto"/>
                                    <w:right w:val="none" w:sz="0" w:space="0" w:color="auto"/>
                                  </w:divBdr>
                                </w:div>
                                <w:div w:id="1625041844">
                                  <w:marLeft w:val="0"/>
                                  <w:marRight w:val="0"/>
                                  <w:marTop w:val="0"/>
                                  <w:marBottom w:val="0"/>
                                  <w:divBdr>
                                    <w:top w:val="none" w:sz="0" w:space="0" w:color="auto"/>
                                    <w:left w:val="none" w:sz="0" w:space="0" w:color="auto"/>
                                    <w:bottom w:val="none" w:sz="0" w:space="0" w:color="auto"/>
                                    <w:right w:val="none" w:sz="0" w:space="0" w:color="auto"/>
                                  </w:divBdr>
                                  <w:divsChild>
                                    <w:div w:id="198615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964307">
                  <w:marLeft w:val="0"/>
                  <w:marRight w:val="0"/>
                  <w:marTop w:val="0"/>
                  <w:marBottom w:val="0"/>
                  <w:divBdr>
                    <w:top w:val="none" w:sz="0" w:space="0" w:color="auto"/>
                    <w:left w:val="none" w:sz="0" w:space="0" w:color="auto"/>
                    <w:bottom w:val="none" w:sz="0" w:space="0" w:color="auto"/>
                    <w:right w:val="none" w:sz="0" w:space="0" w:color="auto"/>
                  </w:divBdr>
                  <w:divsChild>
                    <w:div w:id="826894466">
                      <w:marLeft w:val="300"/>
                      <w:marRight w:val="0"/>
                      <w:marTop w:val="0"/>
                      <w:marBottom w:val="0"/>
                      <w:divBdr>
                        <w:top w:val="none" w:sz="0" w:space="0" w:color="FFFFFF"/>
                        <w:left w:val="none" w:sz="0" w:space="0" w:color="auto"/>
                        <w:bottom w:val="none" w:sz="0" w:space="0" w:color="auto"/>
                        <w:right w:val="none" w:sz="0" w:space="0" w:color="auto"/>
                      </w:divBdr>
                      <w:divsChild>
                        <w:div w:id="105125669">
                          <w:marLeft w:val="-300"/>
                          <w:marRight w:val="0"/>
                          <w:marTop w:val="360"/>
                          <w:marBottom w:val="0"/>
                          <w:divBdr>
                            <w:top w:val="none" w:sz="0" w:space="0" w:color="auto"/>
                            <w:left w:val="none" w:sz="0" w:space="0" w:color="auto"/>
                            <w:bottom w:val="none" w:sz="0" w:space="0" w:color="auto"/>
                            <w:right w:val="none" w:sz="0" w:space="0" w:color="auto"/>
                          </w:divBdr>
                          <w:divsChild>
                            <w:div w:id="1550189528">
                              <w:marLeft w:val="0"/>
                              <w:marRight w:val="0"/>
                              <w:marTop w:val="0"/>
                              <w:marBottom w:val="0"/>
                              <w:divBdr>
                                <w:top w:val="none" w:sz="0" w:space="0" w:color="auto"/>
                                <w:left w:val="none" w:sz="0" w:space="0" w:color="auto"/>
                                <w:bottom w:val="none" w:sz="0" w:space="0" w:color="auto"/>
                                <w:right w:val="none" w:sz="0" w:space="0" w:color="auto"/>
                              </w:divBdr>
                              <w:divsChild>
                                <w:div w:id="404032985">
                                  <w:marLeft w:val="0"/>
                                  <w:marRight w:val="0"/>
                                  <w:marTop w:val="0"/>
                                  <w:marBottom w:val="0"/>
                                  <w:divBdr>
                                    <w:top w:val="none" w:sz="0" w:space="0" w:color="auto"/>
                                    <w:left w:val="none" w:sz="0" w:space="0" w:color="auto"/>
                                    <w:bottom w:val="none" w:sz="0" w:space="0" w:color="auto"/>
                                    <w:right w:val="none" w:sz="0" w:space="0" w:color="auto"/>
                                  </w:divBdr>
                                  <w:divsChild>
                                    <w:div w:id="474490406">
                                      <w:marLeft w:val="0"/>
                                      <w:marRight w:val="0"/>
                                      <w:marTop w:val="0"/>
                                      <w:marBottom w:val="0"/>
                                      <w:divBdr>
                                        <w:top w:val="none" w:sz="0" w:space="0" w:color="auto"/>
                                        <w:left w:val="none" w:sz="0" w:space="0" w:color="auto"/>
                                        <w:bottom w:val="none" w:sz="0" w:space="0" w:color="auto"/>
                                        <w:right w:val="none" w:sz="0" w:space="0" w:color="auto"/>
                                      </w:divBdr>
                                    </w:div>
                                  </w:divsChild>
                                </w:div>
                                <w:div w:id="1063219150">
                                  <w:marLeft w:val="0"/>
                                  <w:marRight w:val="0"/>
                                  <w:marTop w:val="0"/>
                                  <w:marBottom w:val="0"/>
                                  <w:divBdr>
                                    <w:top w:val="none" w:sz="0" w:space="0" w:color="auto"/>
                                    <w:left w:val="none" w:sz="0" w:space="0" w:color="auto"/>
                                    <w:bottom w:val="none" w:sz="0" w:space="0" w:color="auto"/>
                                    <w:right w:val="none" w:sz="0" w:space="0" w:color="auto"/>
                                  </w:divBdr>
                                  <w:divsChild>
                                    <w:div w:id="1161316105">
                                      <w:marLeft w:val="0"/>
                                      <w:marRight w:val="0"/>
                                      <w:marTop w:val="0"/>
                                      <w:marBottom w:val="0"/>
                                      <w:divBdr>
                                        <w:top w:val="none" w:sz="0" w:space="0" w:color="auto"/>
                                        <w:left w:val="none" w:sz="0" w:space="0" w:color="auto"/>
                                        <w:bottom w:val="none" w:sz="0" w:space="0" w:color="auto"/>
                                        <w:right w:val="none" w:sz="0" w:space="0" w:color="auto"/>
                                      </w:divBdr>
                                      <w:divsChild>
                                        <w:div w:id="299264976">
                                          <w:marLeft w:val="0"/>
                                          <w:marRight w:val="0"/>
                                          <w:marTop w:val="0"/>
                                          <w:marBottom w:val="0"/>
                                          <w:divBdr>
                                            <w:top w:val="none" w:sz="0" w:space="0" w:color="auto"/>
                                            <w:left w:val="none" w:sz="0" w:space="0" w:color="auto"/>
                                            <w:bottom w:val="none" w:sz="0" w:space="0" w:color="auto"/>
                                            <w:right w:val="none" w:sz="0" w:space="0" w:color="auto"/>
                                          </w:divBdr>
                                          <w:divsChild>
                                            <w:div w:id="36156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5091107">
                          <w:marLeft w:val="0"/>
                          <w:marRight w:val="0"/>
                          <w:marTop w:val="300"/>
                          <w:marBottom w:val="0"/>
                          <w:divBdr>
                            <w:top w:val="none" w:sz="0" w:space="0" w:color="auto"/>
                            <w:left w:val="none" w:sz="0" w:space="0" w:color="auto"/>
                            <w:bottom w:val="none" w:sz="0" w:space="0" w:color="auto"/>
                            <w:right w:val="none" w:sz="0" w:space="0" w:color="auto"/>
                          </w:divBdr>
                          <w:divsChild>
                            <w:div w:id="123693722">
                              <w:marLeft w:val="0"/>
                              <w:marRight w:val="2220"/>
                              <w:marTop w:val="0"/>
                              <w:marBottom w:val="360"/>
                              <w:divBdr>
                                <w:top w:val="none" w:sz="0" w:space="0" w:color="auto"/>
                                <w:left w:val="none" w:sz="0" w:space="0" w:color="auto"/>
                                <w:bottom w:val="none" w:sz="0" w:space="0" w:color="auto"/>
                                <w:right w:val="none" w:sz="0" w:space="0" w:color="auto"/>
                              </w:divBdr>
                            </w:div>
                            <w:div w:id="1981498978">
                              <w:marLeft w:val="0"/>
                              <w:marRight w:val="0"/>
                              <w:marTop w:val="0"/>
                              <w:marBottom w:val="0"/>
                              <w:divBdr>
                                <w:top w:val="none" w:sz="0" w:space="0" w:color="auto"/>
                                <w:left w:val="none" w:sz="0" w:space="0" w:color="auto"/>
                                <w:bottom w:val="none" w:sz="0" w:space="0" w:color="auto"/>
                                <w:right w:val="none" w:sz="0" w:space="0" w:color="auto"/>
                              </w:divBdr>
                              <w:divsChild>
                                <w:div w:id="1145850738">
                                  <w:marLeft w:val="0"/>
                                  <w:marRight w:val="0"/>
                                  <w:marTop w:val="0"/>
                                  <w:marBottom w:val="0"/>
                                  <w:divBdr>
                                    <w:top w:val="none" w:sz="0" w:space="0" w:color="auto"/>
                                    <w:left w:val="none" w:sz="0" w:space="0" w:color="auto"/>
                                    <w:bottom w:val="none" w:sz="0" w:space="0" w:color="auto"/>
                                    <w:right w:val="none" w:sz="0" w:space="0" w:color="auto"/>
                                  </w:divBdr>
                                </w:div>
                                <w:div w:id="1857109011">
                                  <w:marLeft w:val="0"/>
                                  <w:marRight w:val="0"/>
                                  <w:marTop w:val="0"/>
                                  <w:marBottom w:val="0"/>
                                  <w:divBdr>
                                    <w:top w:val="none" w:sz="0" w:space="0" w:color="auto"/>
                                    <w:left w:val="none" w:sz="0" w:space="0" w:color="auto"/>
                                    <w:bottom w:val="none" w:sz="0" w:space="0" w:color="auto"/>
                                    <w:right w:val="none" w:sz="0" w:space="0" w:color="auto"/>
                                  </w:divBdr>
                                </w:div>
                                <w:div w:id="538278483">
                                  <w:marLeft w:val="0"/>
                                  <w:marRight w:val="0"/>
                                  <w:marTop w:val="0"/>
                                  <w:marBottom w:val="0"/>
                                  <w:divBdr>
                                    <w:top w:val="none" w:sz="0" w:space="0" w:color="auto"/>
                                    <w:left w:val="none" w:sz="0" w:space="0" w:color="auto"/>
                                    <w:bottom w:val="none" w:sz="0" w:space="0" w:color="auto"/>
                                    <w:right w:val="none" w:sz="0" w:space="0" w:color="auto"/>
                                  </w:divBdr>
                                  <w:divsChild>
                                    <w:div w:id="112619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7026263">
                  <w:marLeft w:val="0"/>
                  <w:marRight w:val="0"/>
                  <w:marTop w:val="0"/>
                  <w:marBottom w:val="0"/>
                  <w:divBdr>
                    <w:top w:val="none" w:sz="0" w:space="0" w:color="auto"/>
                    <w:left w:val="none" w:sz="0" w:space="0" w:color="auto"/>
                    <w:bottom w:val="none" w:sz="0" w:space="0" w:color="auto"/>
                    <w:right w:val="none" w:sz="0" w:space="0" w:color="auto"/>
                  </w:divBdr>
                  <w:divsChild>
                    <w:div w:id="437212999">
                      <w:marLeft w:val="300"/>
                      <w:marRight w:val="0"/>
                      <w:marTop w:val="0"/>
                      <w:marBottom w:val="0"/>
                      <w:divBdr>
                        <w:top w:val="none" w:sz="0" w:space="0" w:color="FFFFFF"/>
                        <w:left w:val="none" w:sz="0" w:space="0" w:color="auto"/>
                        <w:bottom w:val="none" w:sz="0" w:space="0" w:color="auto"/>
                        <w:right w:val="none" w:sz="0" w:space="0" w:color="auto"/>
                      </w:divBdr>
                      <w:divsChild>
                        <w:div w:id="1538272026">
                          <w:marLeft w:val="-300"/>
                          <w:marRight w:val="0"/>
                          <w:marTop w:val="360"/>
                          <w:marBottom w:val="0"/>
                          <w:divBdr>
                            <w:top w:val="none" w:sz="0" w:space="0" w:color="auto"/>
                            <w:left w:val="none" w:sz="0" w:space="0" w:color="auto"/>
                            <w:bottom w:val="none" w:sz="0" w:space="0" w:color="auto"/>
                            <w:right w:val="none" w:sz="0" w:space="0" w:color="auto"/>
                          </w:divBdr>
                          <w:divsChild>
                            <w:div w:id="1676421085">
                              <w:marLeft w:val="0"/>
                              <w:marRight w:val="0"/>
                              <w:marTop w:val="0"/>
                              <w:marBottom w:val="0"/>
                              <w:divBdr>
                                <w:top w:val="none" w:sz="0" w:space="0" w:color="auto"/>
                                <w:left w:val="none" w:sz="0" w:space="0" w:color="auto"/>
                                <w:bottom w:val="none" w:sz="0" w:space="0" w:color="auto"/>
                                <w:right w:val="none" w:sz="0" w:space="0" w:color="auto"/>
                              </w:divBdr>
                              <w:divsChild>
                                <w:div w:id="1056978401">
                                  <w:marLeft w:val="0"/>
                                  <w:marRight w:val="0"/>
                                  <w:marTop w:val="0"/>
                                  <w:marBottom w:val="0"/>
                                  <w:divBdr>
                                    <w:top w:val="none" w:sz="0" w:space="0" w:color="auto"/>
                                    <w:left w:val="none" w:sz="0" w:space="0" w:color="auto"/>
                                    <w:bottom w:val="none" w:sz="0" w:space="0" w:color="auto"/>
                                    <w:right w:val="none" w:sz="0" w:space="0" w:color="auto"/>
                                  </w:divBdr>
                                  <w:divsChild>
                                    <w:div w:id="647828356">
                                      <w:marLeft w:val="0"/>
                                      <w:marRight w:val="0"/>
                                      <w:marTop w:val="0"/>
                                      <w:marBottom w:val="0"/>
                                      <w:divBdr>
                                        <w:top w:val="none" w:sz="0" w:space="0" w:color="auto"/>
                                        <w:left w:val="none" w:sz="0" w:space="0" w:color="auto"/>
                                        <w:bottom w:val="none" w:sz="0" w:space="0" w:color="auto"/>
                                        <w:right w:val="none" w:sz="0" w:space="0" w:color="auto"/>
                                      </w:divBdr>
                                    </w:div>
                                  </w:divsChild>
                                </w:div>
                                <w:div w:id="974026279">
                                  <w:marLeft w:val="0"/>
                                  <w:marRight w:val="0"/>
                                  <w:marTop w:val="0"/>
                                  <w:marBottom w:val="0"/>
                                  <w:divBdr>
                                    <w:top w:val="none" w:sz="0" w:space="0" w:color="auto"/>
                                    <w:left w:val="none" w:sz="0" w:space="0" w:color="auto"/>
                                    <w:bottom w:val="none" w:sz="0" w:space="0" w:color="auto"/>
                                    <w:right w:val="none" w:sz="0" w:space="0" w:color="auto"/>
                                  </w:divBdr>
                                  <w:divsChild>
                                    <w:div w:id="645470945">
                                      <w:marLeft w:val="0"/>
                                      <w:marRight w:val="0"/>
                                      <w:marTop w:val="0"/>
                                      <w:marBottom w:val="0"/>
                                      <w:divBdr>
                                        <w:top w:val="none" w:sz="0" w:space="0" w:color="auto"/>
                                        <w:left w:val="none" w:sz="0" w:space="0" w:color="auto"/>
                                        <w:bottom w:val="none" w:sz="0" w:space="0" w:color="auto"/>
                                        <w:right w:val="none" w:sz="0" w:space="0" w:color="auto"/>
                                      </w:divBdr>
                                      <w:divsChild>
                                        <w:div w:id="1764302244">
                                          <w:marLeft w:val="0"/>
                                          <w:marRight w:val="0"/>
                                          <w:marTop w:val="0"/>
                                          <w:marBottom w:val="0"/>
                                          <w:divBdr>
                                            <w:top w:val="none" w:sz="0" w:space="0" w:color="auto"/>
                                            <w:left w:val="none" w:sz="0" w:space="0" w:color="auto"/>
                                            <w:bottom w:val="none" w:sz="0" w:space="0" w:color="auto"/>
                                            <w:right w:val="none" w:sz="0" w:space="0" w:color="auto"/>
                                          </w:divBdr>
                                          <w:divsChild>
                                            <w:div w:id="201464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1841215">
                          <w:marLeft w:val="0"/>
                          <w:marRight w:val="0"/>
                          <w:marTop w:val="300"/>
                          <w:marBottom w:val="0"/>
                          <w:divBdr>
                            <w:top w:val="none" w:sz="0" w:space="0" w:color="auto"/>
                            <w:left w:val="none" w:sz="0" w:space="0" w:color="auto"/>
                            <w:bottom w:val="none" w:sz="0" w:space="0" w:color="auto"/>
                            <w:right w:val="none" w:sz="0" w:space="0" w:color="auto"/>
                          </w:divBdr>
                          <w:divsChild>
                            <w:div w:id="111246219">
                              <w:marLeft w:val="0"/>
                              <w:marRight w:val="2220"/>
                              <w:marTop w:val="0"/>
                              <w:marBottom w:val="360"/>
                              <w:divBdr>
                                <w:top w:val="none" w:sz="0" w:space="0" w:color="auto"/>
                                <w:left w:val="none" w:sz="0" w:space="0" w:color="auto"/>
                                <w:bottom w:val="none" w:sz="0" w:space="0" w:color="auto"/>
                                <w:right w:val="none" w:sz="0" w:space="0" w:color="auto"/>
                              </w:divBdr>
                            </w:div>
                            <w:div w:id="488987722">
                              <w:marLeft w:val="0"/>
                              <w:marRight w:val="0"/>
                              <w:marTop w:val="0"/>
                              <w:marBottom w:val="0"/>
                              <w:divBdr>
                                <w:top w:val="none" w:sz="0" w:space="0" w:color="auto"/>
                                <w:left w:val="none" w:sz="0" w:space="0" w:color="auto"/>
                                <w:bottom w:val="none" w:sz="0" w:space="0" w:color="auto"/>
                                <w:right w:val="none" w:sz="0" w:space="0" w:color="auto"/>
                              </w:divBdr>
                              <w:divsChild>
                                <w:div w:id="585848024">
                                  <w:marLeft w:val="0"/>
                                  <w:marRight w:val="0"/>
                                  <w:marTop w:val="0"/>
                                  <w:marBottom w:val="0"/>
                                  <w:divBdr>
                                    <w:top w:val="none" w:sz="0" w:space="0" w:color="auto"/>
                                    <w:left w:val="none" w:sz="0" w:space="0" w:color="auto"/>
                                    <w:bottom w:val="none" w:sz="0" w:space="0" w:color="auto"/>
                                    <w:right w:val="none" w:sz="0" w:space="0" w:color="auto"/>
                                  </w:divBdr>
                                </w:div>
                                <w:div w:id="1964539227">
                                  <w:marLeft w:val="0"/>
                                  <w:marRight w:val="0"/>
                                  <w:marTop w:val="0"/>
                                  <w:marBottom w:val="0"/>
                                  <w:divBdr>
                                    <w:top w:val="none" w:sz="0" w:space="0" w:color="auto"/>
                                    <w:left w:val="none" w:sz="0" w:space="0" w:color="auto"/>
                                    <w:bottom w:val="none" w:sz="0" w:space="0" w:color="auto"/>
                                    <w:right w:val="none" w:sz="0" w:space="0" w:color="auto"/>
                                  </w:divBdr>
                                </w:div>
                                <w:div w:id="1658726490">
                                  <w:marLeft w:val="0"/>
                                  <w:marRight w:val="0"/>
                                  <w:marTop w:val="0"/>
                                  <w:marBottom w:val="0"/>
                                  <w:divBdr>
                                    <w:top w:val="none" w:sz="0" w:space="0" w:color="auto"/>
                                    <w:left w:val="none" w:sz="0" w:space="0" w:color="auto"/>
                                    <w:bottom w:val="none" w:sz="0" w:space="0" w:color="auto"/>
                                    <w:right w:val="none" w:sz="0" w:space="0" w:color="auto"/>
                                  </w:divBdr>
                                  <w:divsChild>
                                    <w:div w:id="9419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053283">
                  <w:marLeft w:val="0"/>
                  <w:marRight w:val="0"/>
                  <w:marTop w:val="0"/>
                  <w:marBottom w:val="0"/>
                  <w:divBdr>
                    <w:top w:val="none" w:sz="0" w:space="0" w:color="auto"/>
                    <w:left w:val="none" w:sz="0" w:space="0" w:color="auto"/>
                    <w:bottom w:val="none" w:sz="0" w:space="0" w:color="auto"/>
                    <w:right w:val="none" w:sz="0" w:space="0" w:color="auto"/>
                  </w:divBdr>
                  <w:divsChild>
                    <w:div w:id="248852603">
                      <w:marLeft w:val="300"/>
                      <w:marRight w:val="0"/>
                      <w:marTop w:val="0"/>
                      <w:marBottom w:val="0"/>
                      <w:divBdr>
                        <w:top w:val="none" w:sz="0" w:space="0" w:color="FFFFFF"/>
                        <w:left w:val="none" w:sz="0" w:space="0" w:color="auto"/>
                        <w:bottom w:val="none" w:sz="0" w:space="0" w:color="auto"/>
                        <w:right w:val="none" w:sz="0" w:space="0" w:color="auto"/>
                      </w:divBdr>
                      <w:divsChild>
                        <w:div w:id="1857190190">
                          <w:marLeft w:val="-300"/>
                          <w:marRight w:val="0"/>
                          <w:marTop w:val="360"/>
                          <w:marBottom w:val="0"/>
                          <w:divBdr>
                            <w:top w:val="none" w:sz="0" w:space="0" w:color="auto"/>
                            <w:left w:val="none" w:sz="0" w:space="0" w:color="auto"/>
                            <w:bottom w:val="none" w:sz="0" w:space="0" w:color="auto"/>
                            <w:right w:val="none" w:sz="0" w:space="0" w:color="auto"/>
                          </w:divBdr>
                          <w:divsChild>
                            <w:div w:id="1417945653">
                              <w:marLeft w:val="0"/>
                              <w:marRight w:val="0"/>
                              <w:marTop w:val="0"/>
                              <w:marBottom w:val="0"/>
                              <w:divBdr>
                                <w:top w:val="none" w:sz="0" w:space="0" w:color="auto"/>
                                <w:left w:val="none" w:sz="0" w:space="0" w:color="auto"/>
                                <w:bottom w:val="none" w:sz="0" w:space="0" w:color="auto"/>
                                <w:right w:val="none" w:sz="0" w:space="0" w:color="auto"/>
                              </w:divBdr>
                              <w:divsChild>
                                <w:div w:id="704211380">
                                  <w:marLeft w:val="0"/>
                                  <w:marRight w:val="0"/>
                                  <w:marTop w:val="0"/>
                                  <w:marBottom w:val="0"/>
                                  <w:divBdr>
                                    <w:top w:val="none" w:sz="0" w:space="0" w:color="auto"/>
                                    <w:left w:val="none" w:sz="0" w:space="0" w:color="auto"/>
                                    <w:bottom w:val="none" w:sz="0" w:space="0" w:color="auto"/>
                                    <w:right w:val="none" w:sz="0" w:space="0" w:color="auto"/>
                                  </w:divBdr>
                                  <w:divsChild>
                                    <w:div w:id="1746028587">
                                      <w:marLeft w:val="0"/>
                                      <w:marRight w:val="0"/>
                                      <w:marTop w:val="0"/>
                                      <w:marBottom w:val="0"/>
                                      <w:divBdr>
                                        <w:top w:val="none" w:sz="0" w:space="0" w:color="auto"/>
                                        <w:left w:val="none" w:sz="0" w:space="0" w:color="auto"/>
                                        <w:bottom w:val="none" w:sz="0" w:space="0" w:color="auto"/>
                                        <w:right w:val="none" w:sz="0" w:space="0" w:color="auto"/>
                                      </w:divBdr>
                                    </w:div>
                                  </w:divsChild>
                                </w:div>
                                <w:div w:id="1193111005">
                                  <w:marLeft w:val="0"/>
                                  <w:marRight w:val="0"/>
                                  <w:marTop w:val="0"/>
                                  <w:marBottom w:val="0"/>
                                  <w:divBdr>
                                    <w:top w:val="none" w:sz="0" w:space="0" w:color="auto"/>
                                    <w:left w:val="none" w:sz="0" w:space="0" w:color="auto"/>
                                    <w:bottom w:val="none" w:sz="0" w:space="0" w:color="auto"/>
                                    <w:right w:val="none" w:sz="0" w:space="0" w:color="auto"/>
                                  </w:divBdr>
                                  <w:divsChild>
                                    <w:div w:id="699285580">
                                      <w:marLeft w:val="0"/>
                                      <w:marRight w:val="0"/>
                                      <w:marTop w:val="0"/>
                                      <w:marBottom w:val="0"/>
                                      <w:divBdr>
                                        <w:top w:val="none" w:sz="0" w:space="0" w:color="auto"/>
                                        <w:left w:val="none" w:sz="0" w:space="0" w:color="auto"/>
                                        <w:bottom w:val="none" w:sz="0" w:space="0" w:color="auto"/>
                                        <w:right w:val="none" w:sz="0" w:space="0" w:color="auto"/>
                                      </w:divBdr>
                                      <w:divsChild>
                                        <w:div w:id="119245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652425">
                          <w:marLeft w:val="0"/>
                          <w:marRight w:val="0"/>
                          <w:marTop w:val="300"/>
                          <w:marBottom w:val="0"/>
                          <w:divBdr>
                            <w:top w:val="none" w:sz="0" w:space="0" w:color="auto"/>
                            <w:left w:val="none" w:sz="0" w:space="0" w:color="auto"/>
                            <w:bottom w:val="none" w:sz="0" w:space="0" w:color="auto"/>
                            <w:right w:val="none" w:sz="0" w:space="0" w:color="auto"/>
                          </w:divBdr>
                          <w:divsChild>
                            <w:div w:id="922488744">
                              <w:marLeft w:val="0"/>
                              <w:marRight w:val="0"/>
                              <w:marTop w:val="0"/>
                              <w:marBottom w:val="0"/>
                              <w:divBdr>
                                <w:top w:val="none" w:sz="0" w:space="0" w:color="auto"/>
                                <w:left w:val="none" w:sz="0" w:space="0" w:color="auto"/>
                                <w:bottom w:val="none" w:sz="0" w:space="0" w:color="auto"/>
                                <w:right w:val="none" w:sz="0" w:space="0" w:color="auto"/>
                              </w:divBdr>
                              <w:divsChild>
                                <w:div w:id="213321807">
                                  <w:marLeft w:val="0"/>
                                  <w:marRight w:val="0"/>
                                  <w:marTop w:val="0"/>
                                  <w:marBottom w:val="0"/>
                                  <w:divBdr>
                                    <w:top w:val="none" w:sz="0" w:space="0" w:color="auto"/>
                                    <w:left w:val="none" w:sz="0" w:space="0" w:color="auto"/>
                                    <w:bottom w:val="none" w:sz="0" w:space="0" w:color="auto"/>
                                    <w:right w:val="none" w:sz="0" w:space="0" w:color="auto"/>
                                  </w:divBdr>
                                </w:div>
                                <w:div w:id="1444761479">
                                  <w:marLeft w:val="0"/>
                                  <w:marRight w:val="0"/>
                                  <w:marTop w:val="0"/>
                                  <w:marBottom w:val="0"/>
                                  <w:divBdr>
                                    <w:top w:val="none" w:sz="0" w:space="0" w:color="auto"/>
                                    <w:left w:val="none" w:sz="0" w:space="0" w:color="auto"/>
                                    <w:bottom w:val="none" w:sz="0" w:space="0" w:color="auto"/>
                                    <w:right w:val="none" w:sz="0" w:space="0" w:color="auto"/>
                                  </w:divBdr>
                                </w:div>
                                <w:div w:id="1055154297">
                                  <w:marLeft w:val="0"/>
                                  <w:marRight w:val="0"/>
                                  <w:marTop w:val="0"/>
                                  <w:marBottom w:val="0"/>
                                  <w:divBdr>
                                    <w:top w:val="none" w:sz="0" w:space="0" w:color="auto"/>
                                    <w:left w:val="none" w:sz="0" w:space="0" w:color="auto"/>
                                    <w:bottom w:val="none" w:sz="0" w:space="0" w:color="auto"/>
                                    <w:right w:val="none" w:sz="0" w:space="0" w:color="auto"/>
                                  </w:divBdr>
                                  <w:divsChild>
                                    <w:div w:id="17985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5973543">
                  <w:marLeft w:val="0"/>
                  <w:marRight w:val="0"/>
                  <w:marTop w:val="0"/>
                  <w:marBottom w:val="0"/>
                  <w:divBdr>
                    <w:top w:val="none" w:sz="0" w:space="0" w:color="auto"/>
                    <w:left w:val="none" w:sz="0" w:space="0" w:color="auto"/>
                    <w:bottom w:val="none" w:sz="0" w:space="0" w:color="auto"/>
                    <w:right w:val="none" w:sz="0" w:space="0" w:color="auto"/>
                  </w:divBdr>
                  <w:divsChild>
                    <w:div w:id="201402902">
                      <w:marLeft w:val="300"/>
                      <w:marRight w:val="0"/>
                      <w:marTop w:val="0"/>
                      <w:marBottom w:val="0"/>
                      <w:divBdr>
                        <w:top w:val="none" w:sz="0" w:space="0" w:color="FFFFFF"/>
                        <w:left w:val="none" w:sz="0" w:space="0" w:color="auto"/>
                        <w:bottom w:val="none" w:sz="0" w:space="0" w:color="auto"/>
                        <w:right w:val="none" w:sz="0" w:space="0" w:color="auto"/>
                      </w:divBdr>
                      <w:divsChild>
                        <w:div w:id="1520973126">
                          <w:marLeft w:val="-300"/>
                          <w:marRight w:val="0"/>
                          <w:marTop w:val="360"/>
                          <w:marBottom w:val="0"/>
                          <w:divBdr>
                            <w:top w:val="none" w:sz="0" w:space="0" w:color="auto"/>
                            <w:left w:val="none" w:sz="0" w:space="0" w:color="auto"/>
                            <w:bottom w:val="none" w:sz="0" w:space="0" w:color="auto"/>
                            <w:right w:val="none" w:sz="0" w:space="0" w:color="auto"/>
                          </w:divBdr>
                          <w:divsChild>
                            <w:div w:id="733049750">
                              <w:marLeft w:val="0"/>
                              <w:marRight w:val="0"/>
                              <w:marTop w:val="0"/>
                              <w:marBottom w:val="0"/>
                              <w:divBdr>
                                <w:top w:val="none" w:sz="0" w:space="0" w:color="auto"/>
                                <w:left w:val="none" w:sz="0" w:space="0" w:color="auto"/>
                                <w:bottom w:val="none" w:sz="0" w:space="0" w:color="auto"/>
                                <w:right w:val="none" w:sz="0" w:space="0" w:color="auto"/>
                              </w:divBdr>
                              <w:divsChild>
                                <w:div w:id="968828357">
                                  <w:marLeft w:val="0"/>
                                  <w:marRight w:val="0"/>
                                  <w:marTop w:val="0"/>
                                  <w:marBottom w:val="0"/>
                                  <w:divBdr>
                                    <w:top w:val="none" w:sz="0" w:space="0" w:color="auto"/>
                                    <w:left w:val="none" w:sz="0" w:space="0" w:color="auto"/>
                                    <w:bottom w:val="none" w:sz="0" w:space="0" w:color="auto"/>
                                    <w:right w:val="none" w:sz="0" w:space="0" w:color="auto"/>
                                  </w:divBdr>
                                  <w:divsChild>
                                    <w:div w:id="304045004">
                                      <w:marLeft w:val="0"/>
                                      <w:marRight w:val="0"/>
                                      <w:marTop w:val="0"/>
                                      <w:marBottom w:val="0"/>
                                      <w:divBdr>
                                        <w:top w:val="none" w:sz="0" w:space="0" w:color="auto"/>
                                        <w:left w:val="none" w:sz="0" w:space="0" w:color="auto"/>
                                        <w:bottom w:val="none" w:sz="0" w:space="0" w:color="auto"/>
                                        <w:right w:val="none" w:sz="0" w:space="0" w:color="auto"/>
                                      </w:divBdr>
                                    </w:div>
                                  </w:divsChild>
                                </w:div>
                                <w:div w:id="1566525413">
                                  <w:marLeft w:val="0"/>
                                  <w:marRight w:val="0"/>
                                  <w:marTop w:val="0"/>
                                  <w:marBottom w:val="0"/>
                                  <w:divBdr>
                                    <w:top w:val="none" w:sz="0" w:space="0" w:color="auto"/>
                                    <w:left w:val="none" w:sz="0" w:space="0" w:color="auto"/>
                                    <w:bottom w:val="none" w:sz="0" w:space="0" w:color="auto"/>
                                    <w:right w:val="none" w:sz="0" w:space="0" w:color="auto"/>
                                  </w:divBdr>
                                  <w:divsChild>
                                    <w:div w:id="420685449">
                                      <w:marLeft w:val="0"/>
                                      <w:marRight w:val="0"/>
                                      <w:marTop w:val="0"/>
                                      <w:marBottom w:val="0"/>
                                      <w:divBdr>
                                        <w:top w:val="none" w:sz="0" w:space="0" w:color="auto"/>
                                        <w:left w:val="none" w:sz="0" w:space="0" w:color="auto"/>
                                        <w:bottom w:val="none" w:sz="0" w:space="0" w:color="auto"/>
                                        <w:right w:val="none" w:sz="0" w:space="0" w:color="auto"/>
                                      </w:divBdr>
                                      <w:divsChild>
                                        <w:div w:id="10801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286502">
                          <w:marLeft w:val="0"/>
                          <w:marRight w:val="0"/>
                          <w:marTop w:val="300"/>
                          <w:marBottom w:val="0"/>
                          <w:divBdr>
                            <w:top w:val="none" w:sz="0" w:space="0" w:color="auto"/>
                            <w:left w:val="none" w:sz="0" w:space="0" w:color="auto"/>
                            <w:bottom w:val="none" w:sz="0" w:space="0" w:color="auto"/>
                            <w:right w:val="none" w:sz="0" w:space="0" w:color="auto"/>
                          </w:divBdr>
                          <w:divsChild>
                            <w:div w:id="1649868837">
                              <w:marLeft w:val="0"/>
                              <w:marRight w:val="2220"/>
                              <w:marTop w:val="0"/>
                              <w:marBottom w:val="360"/>
                              <w:divBdr>
                                <w:top w:val="none" w:sz="0" w:space="0" w:color="auto"/>
                                <w:left w:val="none" w:sz="0" w:space="0" w:color="auto"/>
                                <w:bottom w:val="none" w:sz="0" w:space="0" w:color="auto"/>
                                <w:right w:val="none" w:sz="0" w:space="0" w:color="auto"/>
                              </w:divBdr>
                            </w:div>
                            <w:div w:id="1400329109">
                              <w:marLeft w:val="0"/>
                              <w:marRight w:val="0"/>
                              <w:marTop w:val="0"/>
                              <w:marBottom w:val="0"/>
                              <w:divBdr>
                                <w:top w:val="none" w:sz="0" w:space="0" w:color="auto"/>
                                <w:left w:val="none" w:sz="0" w:space="0" w:color="auto"/>
                                <w:bottom w:val="none" w:sz="0" w:space="0" w:color="auto"/>
                                <w:right w:val="none" w:sz="0" w:space="0" w:color="auto"/>
                              </w:divBdr>
                              <w:divsChild>
                                <w:div w:id="152918548">
                                  <w:marLeft w:val="0"/>
                                  <w:marRight w:val="0"/>
                                  <w:marTop w:val="0"/>
                                  <w:marBottom w:val="0"/>
                                  <w:divBdr>
                                    <w:top w:val="none" w:sz="0" w:space="0" w:color="auto"/>
                                    <w:left w:val="none" w:sz="0" w:space="0" w:color="auto"/>
                                    <w:bottom w:val="none" w:sz="0" w:space="0" w:color="auto"/>
                                    <w:right w:val="none" w:sz="0" w:space="0" w:color="auto"/>
                                  </w:divBdr>
                                </w:div>
                                <w:div w:id="1403789730">
                                  <w:marLeft w:val="0"/>
                                  <w:marRight w:val="0"/>
                                  <w:marTop w:val="0"/>
                                  <w:marBottom w:val="0"/>
                                  <w:divBdr>
                                    <w:top w:val="none" w:sz="0" w:space="0" w:color="auto"/>
                                    <w:left w:val="none" w:sz="0" w:space="0" w:color="auto"/>
                                    <w:bottom w:val="none" w:sz="0" w:space="0" w:color="auto"/>
                                    <w:right w:val="none" w:sz="0" w:space="0" w:color="auto"/>
                                  </w:divBdr>
                                </w:div>
                                <w:div w:id="1984121653">
                                  <w:marLeft w:val="0"/>
                                  <w:marRight w:val="0"/>
                                  <w:marTop w:val="0"/>
                                  <w:marBottom w:val="0"/>
                                  <w:divBdr>
                                    <w:top w:val="none" w:sz="0" w:space="0" w:color="auto"/>
                                    <w:left w:val="none" w:sz="0" w:space="0" w:color="auto"/>
                                    <w:bottom w:val="none" w:sz="0" w:space="0" w:color="auto"/>
                                    <w:right w:val="none" w:sz="0" w:space="0" w:color="auto"/>
                                  </w:divBdr>
                                  <w:divsChild>
                                    <w:div w:id="139912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9936555">
                  <w:marLeft w:val="0"/>
                  <w:marRight w:val="0"/>
                  <w:marTop w:val="0"/>
                  <w:marBottom w:val="0"/>
                  <w:divBdr>
                    <w:top w:val="none" w:sz="0" w:space="0" w:color="auto"/>
                    <w:left w:val="none" w:sz="0" w:space="0" w:color="auto"/>
                    <w:bottom w:val="none" w:sz="0" w:space="0" w:color="auto"/>
                    <w:right w:val="none" w:sz="0" w:space="0" w:color="auto"/>
                  </w:divBdr>
                  <w:divsChild>
                    <w:div w:id="303391163">
                      <w:marLeft w:val="300"/>
                      <w:marRight w:val="0"/>
                      <w:marTop w:val="0"/>
                      <w:marBottom w:val="0"/>
                      <w:divBdr>
                        <w:top w:val="none" w:sz="0" w:space="0" w:color="FFFFFF"/>
                        <w:left w:val="none" w:sz="0" w:space="0" w:color="auto"/>
                        <w:bottom w:val="none" w:sz="0" w:space="0" w:color="auto"/>
                        <w:right w:val="none" w:sz="0" w:space="0" w:color="auto"/>
                      </w:divBdr>
                      <w:divsChild>
                        <w:div w:id="911965467">
                          <w:marLeft w:val="-300"/>
                          <w:marRight w:val="0"/>
                          <w:marTop w:val="360"/>
                          <w:marBottom w:val="0"/>
                          <w:divBdr>
                            <w:top w:val="none" w:sz="0" w:space="0" w:color="auto"/>
                            <w:left w:val="none" w:sz="0" w:space="0" w:color="auto"/>
                            <w:bottom w:val="none" w:sz="0" w:space="0" w:color="auto"/>
                            <w:right w:val="none" w:sz="0" w:space="0" w:color="auto"/>
                          </w:divBdr>
                          <w:divsChild>
                            <w:div w:id="574097823">
                              <w:marLeft w:val="0"/>
                              <w:marRight w:val="0"/>
                              <w:marTop w:val="0"/>
                              <w:marBottom w:val="0"/>
                              <w:divBdr>
                                <w:top w:val="none" w:sz="0" w:space="0" w:color="auto"/>
                                <w:left w:val="none" w:sz="0" w:space="0" w:color="auto"/>
                                <w:bottom w:val="none" w:sz="0" w:space="0" w:color="auto"/>
                                <w:right w:val="none" w:sz="0" w:space="0" w:color="auto"/>
                              </w:divBdr>
                              <w:divsChild>
                                <w:div w:id="549266885">
                                  <w:marLeft w:val="0"/>
                                  <w:marRight w:val="0"/>
                                  <w:marTop w:val="0"/>
                                  <w:marBottom w:val="0"/>
                                  <w:divBdr>
                                    <w:top w:val="none" w:sz="0" w:space="0" w:color="auto"/>
                                    <w:left w:val="none" w:sz="0" w:space="0" w:color="auto"/>
                                    <w:bottom w:val="none" w:sz="0" w:space="0" w:color="auto"/>
                                    <w:right w:val="none" w:sz="0" w:space="0" w:color="auto"/>
                                  </w:divBdr>
                                  <w:divsChild>
                                    <w:div w:id="1229462791">
                                      <w:marLeft w:val="0"/>
                                      <w:marRight w:val="0"/>
                                      <w:marTop w:val="0"/>
                                      <w:marBottom w:val="0"/>
                                      <w:divBdr>
                                        <w:top w:val="none" w:sz="0" w:space="0" w:color="auto"/>
                                        <w:left w:val="none" w:sz="0" w:space="0" w:color="auto"/>
                                        <w:bottom w:val="none" w:sz="0" w:space="0" w:color="auto"/>
                                        <w:right w:val="none" w:sz="0" w:space="0" w:color="auto"/>
                                      </w:divBdr>
                                    </w:div>
                                  </w:divsChild>
                                </w:div>
                                <w:div w:id="1158153928">
                                  <w:marLeft w:val="0"/>
                                  <w:marRight w:val="0"/>
                                  <w:marTop w:val="0"/>
                                  <w:marBottom w:val="0"/>
                                  <w:divBdr>
                                    <w:top w:val="none" w:sz="0" w:space="0" w:color="auto"/>
                                    <w:left w:val="none" w:sz="0" w:space="0" w:color="auto"/>
                                    <w:bottom w:val="none" w:sz="0" w:space="0" w:color="auto"/>
                                    <w:right w:val="none" w:sz="0" w:space="0" w:color="auto"/>
                                  </w:divBdr>
                                  <w:divsChild>
                                    <w:div w:id="695959236">
                                      <w:marLeft w:val="0"/>
                                      <w:marRight w:val="0"/>
                                      <w:marTop w:val="0"/>
                                      <w:marBottom w:val="0"/>
                                      <w:divBdr>
                                        <w:top w:val="none" w:sz="0" w:space="0" w:color="auto"/>
                                        <w:left w:val="none" w:sz="0" w:space="0" w:color="auto"/>
                                        <w:bottom w:val="none" w:sz="0" w:space="0" w:color="auto"/>
                                        <w:right w:val="none" w:sz="0" w:space="0" w:color="auto"/>
                                      </w:divBdr>
                                      <w:divsChild>
                                        <w:div w:id="210221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651978">
                          <w:marLeft w:val="0"/>
                          <w:marRight w:val="0"/>
                          <w:marTop w:val="300"/>
                          <w:marBottom w:val="0"/>
                          <w:divBdr>
                            <w:top w:val="none" w:sz="0" w:space="0" w:color="auto"/>
                            <w:left w:val="none" w:sz="0" w:space="0" w:color="auto"/>
                            <w:bottom w:val="none" w:sz="0" w:space="0" w:color="auto"/>
                            <w:right w:val="none" w:sz="0" w:space="0" w:color="auto"/>
                          </w:divBdr>
                          <w:divsChild>
                            <w:div w:id="671690216">
                              <w:marLeft w:val="0"/>
                              <w:marRight w:val="2220"/>
                              <w:marTop w:val="0"/>
                              <w:marBottom w:val="360"/>
                              <w:divBdr>
                                <w:top w:val="none" w:sz="0" w:space="0" w:color="auto"/>
                                <w:left w:val="none" w:sz="0" w:space="0" w:color="auto"/>
                                <w:bottom w:val="none" w:sz="0" w:space="0" w:color="auto"/>
                                <w:right w:val="none" w:sz="0" w:space="0" w:color="auto"/>
                              </w:divBdr>
                            </w:div>
                            <w:div w:id="324169824">
                              <w:marLeft w:val="0"/>
                              <w:marRight w:val="0"/>
                              <w:marTop w:val="0"/>
                              <w:marBottom w:val="0"/>
                              <w:divBdr>
                                <w:top w:val="none" w:sz="0" w:space="0" w:color="auto"/>
                                <w:left w:val="none" w:sz="0" w:space="0" w:color="auto"/>
                                <w:bottom w:val="none" w:sz="0" w:space="0" w:color="auto"/>
                                <w:right w:val="none" w:sz="0" w:space="0" w:color="auto"/>
                              </w:divBdr>
                              <w:divsChild>
                                <w:div w:id="991369068">
                                  <w:marLeft w:val="0"/>
                                  <w:marRight w:val="0"/>
                                  <w:marTop w:val="0"/>
                                  <w:marBottom w:val="0"/>
                                  <w:divBdr>
                                    <w:top w:val="none" w:sz="0" w:space="0" w:color="auto"/>
                                    <w:left w:val="none" w:sz="0" w:space="0" w:color="auto"/>
                                    <w:bottom w:val="none" w:sz="0" w:space="0" w:color="auto"/>
                                    <w:right w:val="none" w:sz="0" w:space="0" w:color="auto"/>
                                  </w:divBdr>
                                </w:div>
                                <w:div w:id="284310082">
                                  <w:marLeft w:val="0"/>
                                  <w:marRight w:val="0"/>
                                  <w:marTop w:val="0"/>
                                  <w:marBottom w:val="0"/>
                                  <w:divBdr>
                                    <w:top w:val="none" w:sz="0" w:space="0" w:color="auto"/>
                                    <w:left w:val="none" w:sz="0" w:space="0" w:color="auto"/>
                                    <w:bottom w:val="none" w:sz="0" w:space="0" w:color="auto"/>
                                    <w:right w:val="none" w:sz="0" w:space="0" w:color="auto"/>
                                  </w:divBdr>
                                </w:div>
                                <w:div w:id="577204706">
                                  <w:marLeft w:val="0"/>
                                  <w:marRight w:val="0"/>
                                  <w:marTop w:val="0"/>
                                  <w:marBottom w:val="0"/>
                                  <w:divBdr>
                                    <w:top w:val="none" w:sz="0" w:space="0" w:color="auto"/>
                                    <w:left w:val="none" w:sz="0" w:space="0" w:color="auto"/>
                                    <w:bottom w:val="none" w:sz="0" w:space="0" w:color="auto"/>
                                    <w:right w:val="none" w:sz="0" w:space="0" w:color="auto"/>
                                  </w:divBdr>
                                  <w:divsChild>
                                    <w:div w:id="11668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093363">
                  <w:marLeft w:val="0"/>
                  <w:marRight w:val="0"/>
                  <w:marTop w:val="0"/>
                  <w:marBottom w:val="0"/>
                  <w:divBdr>
                    <w:top w:val="none" w:sz="0" w:space="0" w:color="auto"/>
                    <w:left w:val="none" w:sz="0" w:space="0" w:color="auto"/>
                    <w:bottom w:val="none" w:sz="0" w:space="0" w:color="auto"/>
                    <w:right w:val="none" w:sz="0" w:space="0" w:color="auto"/>
                  </w:divBdr>
                  <w:divsChild>
                    <w:div w:id="689916072">
                      <w:marLeft w:val="300"/>
                      <w:marRight w:val="0"/>
                      <w:marTop w:val="0"/>
                      <w:marBottom w:val="0"/>
                      <w:divBdr>
                        <w:top w:val="none" w:sz="0" w:space="0" w:color="FFFFFF"/>
                        <w:left w:val="none" w:sz="0" w:space="0" w:color="auto"/>
                        <w:bottom w:val="none" w:sz="0" w:space="0" w:color="auto"/>
                        <w:right w:val="none" w:sz="0" w:space="0" w:color="auto"/>
                      </w:divBdr>
                      <w:divsChild>
                        <w:div w:id="2119062468">
                          <w:marLeft w:val="-300"/>
                          <w:marRight w:val="0"/>
                          <w:marTop w:val="360"/>
                          <w:marBottom w:val="0"/>
                          <w:divBdr>
                            <w:top w:val="none" w:sz="0" w:space="0" w:color="auto"/>
                            <w:left w:val="none" w:sz="0" w:space="0" w:color="auto"/>
                            <w:bottom w:val="none" w:sz="0" w:space="0" w:color="auto"/>
                            <w:right w:val="none" w:sz="0" w:space="0" w:color="auto"/>
                          </w:divBdr>
                          <w:divsChild>
                            <w:div w:id="266236429">
                              <w:marLeft w:val="0"/>
                              <w:marRight w:val="0"/>
                              <w:marTop w:val="0"/>
                              <w:marBottom w:val="0"/>
                              <w:divBdr>
                                <w:top w:val="none" w:sz="0" w:space="0" w:color="auto"/>
                                <w:left w:val="none" w:sz="0" w:space="0" w:color="auto"/>
                                <w:bottom w:val="none" w:sz="0" w:space="0" w:color="auto"/>
                                <w:right w:val="none" w:sz="0" w:space="0" w:color="auto"/>
                              </w:divBdr>
                              <w:divsChild>
                                <w:div w:id="66927065">
                                  <w:marLeft w:val="0"/>
                                  <w:marRight w:val="0"/>
                                  <w:marTop w:val="0"/>
                                  <w:marBottom w:val="0"/>
                                  <w:divBdr>
                                    <w:top w:val="none" w:sz="0" w:space="0" w:color="auto"/>
                                    <w:left w:val="none" w:sz="0" w:space="0" w:color="auto"/>
                                    <w:bottom w:val="none" w:sz="0" w:space="0" w:color="auto"/>
                                    <w:right w:val="none" w:sz="0" w:space="0" w:color="auto"/>
                                  </w:divBdr>
                                  <w:divsChild>
                                    <w:div w:id="161239029">
                                      <w:marLeft w:val="0"/>
                                      <w:marRight w:val="0"/>
                                      <w:marTop w:val="0"/>
                                      <w:marBottom w:val="0"/>
                                      <w:divBdr>
                                        <w:top w:val="none" w:sz="0" w:space="0" w:color="auto"/>
                                        <w:left w:val="none" w:sz="0" w:space="0" w:color="auto"/>
                                        <w:bottom w:val="none" w:sz="0" w:space="0" w:color="auto"/>
                                        <w:right w:val="none" w:sz="0" w:space="0" w:color="auto"/>
                                      </w:divBdr>
                                    </w:div>
                                  </w:divsChild>
                                </w:div>
                                <w:div w:id="359086745">
                                  <w:marLeft w:val="0"/>
                                  <w:marRight w:val="0"/>
                                  <w:marTop w:val="0"/>
                                  <w:marBottom w:val="0"/>
                                  <w:divBdr>
                                    <w:top w:val="none" w:sz="0" w:space="0" w:color="auto"/>
                                    <w:left w:val="none" w:sz="0" w:space="0" w:color="auto"/>
                                    <w:bottom w:val="none" w:sz="0" w:space="0" w:color="auto"/>
                                    <w:right w:val="none" w:sz="0" w:space="0" w:color="auto"/>
                                  </w:divBdr>
                                  <w:divsChild>
                                    <w:div w:id="759061844">
                                      <w:marLeft w:val="0"/>
                                      <w:marRight w:val="0"/>
                                      <w:marTop w:val="0"/>
                                      <w:marBottom w:val="0"/>
                                      <w:divBdr>
                                        <w:top w:val="none" w:sz="0" w:space="0" w:color="auto"/>
                                        <w:left w:val="none" w:sz="0" w:space="0" w:color="auto"/>
                                        <w:bottom w:val="none" w:sz="0" w:space="0" w:color="auto"/>
                                        <w:right w:val="none" w:sz="0" w:space="0" w:color="auto"/>
                                      </w:divBdr>
                                      <w:divsChild>
                                        <w:div w:id="116019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87156">
                          <w:marLeft w:val="0"/>
                          <w:marRight w:val="0"/>
                          <w:marTop w:val="300"/>
                          <w:marBottom w:val="0"/>
                          <w:divBdr>
                            <w:top w:val="none" w:sz="0" w:space="0" w:color="auto"/>
                            <w:left w:val="none" w:sz="0" w:space="0" w:color="auto"/>
                            <w:bottom w:val="none" w:sz="0" w:space="0" w:color="auto"/>
                            <w:right w:val="none" w:sz="0" w:space="0" w:color="auto"/>
                          </w:divBdr>
                          <w:divsChild>
                            <w:div w:id="967972509">
                              <w:marLeft w:val="0"/>
                              <w:marRight w:val="2220"/>
                              <w:marTop w:val="0"/>
                              <w:marBottom w:val="360"/>
                              <w:divBdr>
                                <w:top w:val="none" w:sz="0" w:space="0" w:color="auto"/>
                                <w:left w:val="none" w:sz="0" w:space="0" w:color="auto"/>
                                <w:bottom w:val="none" w:sz="0" w:space="0" w:color="auto"/>
                                <w:right w:val="none" w:sz="0" w:space="0" w:color="auto"/>
                              </w:divBdr>
                            </w:div>
                            <w:div w:id="752243629">
                              <w:marLeft w:val="0"/>
                              <w:marRight w:val="0"/>
                              <w:marTop w:val="0"/>
                              <w:marBottom w:val="0"/>
                              <w:divBdr>
                                <w:top w:val="none" w:sz="0" w:space="0" w:color="auto"/>
                                <w:left w:val="none" w:sz="0" w:space="0" w:color="auto"/>
                                <w:bottom w:val="none" w:sz="0" w:space="0" w:color="auto"/>
                                <w:right w:val="none" w:sz="0" w:space="0" w:color="auto"/>
                              </w:divBdr>
                              <w:divsChild>
                                <w:div w:id="14898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2481857">
      <w:bodyDiv w:val="1"/>
      <w:marLeft w:val="0"/>
      <w:marRight w:val="0"/>
      <w:marTop w:val="0"/>
      <w:marBottom w:val="0"/>
      <w:divBdr>
        <w:top w:val="none" w:sz="0" w:space="0" w:color="auto"/>
        <w:left w:val="none" w:sz="0" w:space="0" w:color="auto"/>
        <w:bottom w:val="none" w:sz="0" w:space="0" w:color="auto"/>
        <w:right w:val="none" w:sz="0" w:space="0" w:color="auto"/>
      </w:divBdr>
    </w:div>
    <w:div w:id="754984436">
      <w:bodyDiv w:val="1"/>
      <w:marLeft w:val="0"/>
      <w:marRight w:val="0"/>
      <w:marTop w:val="0"/>
      <w:marBottom w:val="0"/>
      <w:divBdr>
        <w:top w:val="none" w:sz="0" w:space="0" w:color="auto"/>
        <w:left w:val="none" w:sz="0" w:space="0" w:color="auto"/>
        <w:bottom w:val="none" w:sz="0" w:space="0" w:color="auto"/>
        <w:right w:val="none" w:sz="0" w:space="0" w:color="auto"/>
      </w:divBdr>
    </w:div>
    <w:div w:id="774595106">
      <w:bodyDiv w:val="1"/>
      <w:marLeft w:val="0"/>
      <w:marRight w:val="0"/>
      <w:marTop w:val="0"/>
      <w:marBottom w:val="0"/>
      <w:divBdr>
        <w:top w:val="none" w:sz="0" w:space="0" w:color="auto"/>
        <w:left w:val="none" w:sz="0" w:space="0" w:color="auto"/>
        <w:bottom w:val="none" w:sz="0" w:space="0" w:color="auto"/>
        <w:right w:val="none" w:sz="0" w:space="0" w:color="auto"/>
      </w:divBdr>
    </w:div>
    <w:div w:id="884680442">
      <w:bodyDiv w:val="1"/>
      <w:marLeft w:val="0"/>
      <w:marRight w:val="0"/>
      <w:marTop w:val="0"/>
      <w:marBottom w:val="0"/>
      <w:divBdr>
        <w:top w:val="none" w:sz="0" w:space="0" w:color="auto"/>
        <w:left w:val="none" w:sz="0" w:space="0" w:color="auto"/>
        <w:bottom w:val="none" w:sz="0" w:space="0" w:color="auto"/>
        <w:right w:val="none" w:sz="0" w:space="0" w:color="auto"/>
      </w:divBdr>
    </w:div>
    <w:div w:id="1039009723">
      <w:bodyDiv w:val="1"/>
      <w:marLeft w:val="0"/>
      <w:marRight w:val="0"/>
      <w:marTop w:val="0"/>
      <w:marBottom w:val="0"/>
      <w:divBdr>
        <w:top w:val="none" w:sz="0" w:space="0" w:color="auto"/>
        <w:left w:val="none" w:sz="0" w:space="0" w:color="auto"/>
        <w:bottom w:val="none" w:sz="0" w:space="0" w:color="auto"/>
        <w:right w:val="none" w:sz="0" w:space="0" w:color="auto"/>
      </w:divBdr>
    </w:div>
    <w:div w:id="1077170531">
      <w:bodyDiv w:val="1"/>
      <w:marLeft w:val="0"/>
      <w:marRight w:val="0"/>
      <w:marTop w:val="0"/>
      <w:marBottom w:val="0"/>
      <w:divBdr>
        <w:top w:val="none" w:sz="0" w:space="0" w:color="auto"/>
        <w:left w:val="none" w:sz="0" w:space="0" w:color="auto"/>
        <w:bottom w:val="none" w:sz="0" w:space="0" w:color="auto"/>
        <w:right w:val="none" w:sz="0" w:space="0" w:color="auto"/>
      </w:divBdr>
    </w:div>
    <w:div w:id="1138493849">
      <w:bodyDiv w:val="1"/>
      <w:marLeft w:val="0"/>
      <w:marRight w:val="0"/>
      <w:marTop w:val="0"/>
      <w:marBottom w:val="0"/>
      <w:divBdr>
        <w:top w:val="none" w:sz="0" w:space="0" w:color="auto"/>
        <w:left w:val="none" w:sz="0" w:space="0" w:color="auto"/>
        <w:bottom w:val="none" w:sz="0" w:space="0" w:color="auto"/>
        <w:right w:val="none" w:sz="0" w:space="0" w:color="auto"/>
      </w:divBdr>
    </w:div>
    <w:div w:id="1161848989">
      <w:bodyDiv w:val="1"/>
      <w:marLeft w:val="0"/>
      <w:marRight w:val="0"/>
      <w:marTop w:val="0"/>
      <w:marBottom w:val="0"/>
      <w:divBdr>
        <w:top w:val="none" w:sz="0" w:space="0" w:color="auto"/>
        <w:left w:val="none" w:sz="0" w:space="0" w:color="auto"/>
        <w:bottom w:val="none" w:sz="0" w:space="0" w:color="auto"/>
        <w:right w:val="none" w:sz="0" w:space="0" w:color="auto"/>
      </w:divBdr>
    </w:div>
    <w:div w:id="1164517385">
      <w:bodyDiv w:val="1"/>
      <w:marLeft w:val="0"/>
      <w:marRight w:val="0"/>
      <w:marTop w:val="0"/>
      <w:marBottom w:val="0"/>
      <w:divBdr>
        <w:top w:val="none" w:sz="0" w:space="0" w:color="auto"/>
        <w:left w:val="none" w:sz="0" w:space="0" w:color="auto"/>
        <w:bottom w:val="none" w:sz="0" w:space="0" w:color="auto"/>
        <w:right w:val="none" w:sz="0" w:space="0" w:color="auto"/>
      </w:divBdr>
      <w:divsChild>
        <w:div w:id="2061512252">
          <w:marLeft w:val="0"/>
          <w:marRight w:val="0"/>
          <w:marTop w:val="0"/>
          <w:marBottom w:val="0"/>
          <w:divBdr>
            <w:top w:val="none" w:sz="0" w:space="0" w:color="auto"/>
            <w:left w:val="none" w:sz="0" w:space="0" w:color="auto"/>
            <w:bottom w:val="none" w:sz="0" w:space="0" w:color="auto"/>
            <w:right w:val="none" w:sz="0" w:space="0" w:color="auto"/>
          </w:divBdr>
          <w:divsChild>
            <w:div w:id="1364019835">
              <w:marLeft w:val="0"/>
              <w:marRight w:val="0"/>
              <w:marTop w:val="0"/>
              <w:marBottom w:val="0"/>
              <w:divBdr>
                <w:top w:val="none" w:sz="0" w:space="0" w:color="auto"/>
                <w:left w:val="none" w:sz="0" w:space="0" w:color="auto"/>
                <w:bottom w:val="none" w:sz="0" w:space="0" w:color="auto"/>
                <w:right w:val="none" w:sz="0" w:space="0" w:color="auto"/>
              </w:divBdr>
              <w:divsChild>
                <w:div w:id="1864704531">
                  <w:marLeft w:val="0"/>
                  <w:marRight w:val="0"/>
                  <w:marTop w:val="0"/>
                  <w:marBottom w:val="0"/>
                  <w:divBdr>
                    <w:top w:val="none" w:sz="0" w:space="0" w:color="auto"/>
                    <w:left w:val="none" w:sz="0" w:space="0" w:color="auto"/>
                    <w:bottom w:val="none" w:sz="0" w:space="0" w:color="auto"/>
                    <w:right w:val="none" w:sz="0" w:space="0" w:color="auto"/>
                  </w:divBdr>
                  <w:divsChild>
                    <w:div w:id="1417744186">
                      <w:marLeft w:val="0"/>
                      <w:marRight w:val="0"/>
                      <w:marTop w:val="0"/>
                      <w:marBottom w:val="0"/>
                      <w:divBdr>
                        <w:top w:val="none" w:sz="0" w:space="0" w:color="auto"/>
                        <w:left w:val="none" w:sz="0" w:space="0" w:color="auto"/>
                        <w:bottom w:val="none" w:sz="0" w:space="0" w:color="auto"/>
                        <w:right w:val="none" w:sz="0" w:space="0" w:color="auto"/>
                      </w:divBdr>
                    </w:div>
                    <w:div w:id="107212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192988">
      <w:bodyDiv w:val="1"/>
      <w:marLeft w:val="0"/>
      <w:marRight w:val="0"/>
      <w:marTop w:val="0"/>
      <w:marBottom w:val="0"/>
      <w:divBdr>
        <w:top w:val="none" w:sz="0" w:space="0" w:color="auto"/>
        <w:left w:val="none" w:sz="0" w:space="0" w:color="auto"/>
        <w:bottom w:val="none" w:sz="0" w:space="0" w:color="auto"/>
        <w:right w:val="none" w:sz="0" w:space="0" w:color="auto"/>
      </w:divBdr>
    </w:div>
    <w:div w:id="1398354596">
      <w:bodyDiv w:val="1"/>
      <w:marLeft w:val="0"/>
      <w:marRight w:val="0"/>
      <w:marTop w:val="0"/>
      <w:marBottom w:val="0"/>
      <w:divBdr>
        <w:top w:val="none" w:sz="0" w:space="0" w:color="auto"/>
        <w:left w:val="none" w:sz="0" w:space="0" w:color="auto"/>
        <w:bottom w:val="none" w:sz="0" w:space="0" w:color="auto"/>
        <w:right w:val="none" w:sz="0" w:space="0" w:color="auto"/>
      </w:divBdr>
    </w:div>
    <w:div w:id="1410811532">
      <w:bodyDiv w:val="1"/>
      <w:marLeft w:val="0"/>
      <w:marRight w:val="0"/>
      <w:marTop w:val="0"/>
      <w:marBottom w:val="0"/>
      <w:divBdr>
        <w:top w:val="none" w:sz="0" w:space="0" w:color="auto"/>
        <w:left w:val="none" w:sz="0" w:space="0" w:color="auto"/>
        <w:bottom w:val="none" w:sz="0" w:space="0" w:color="auto"/>
        <w:right w:val="none" w:sz="0" w:space="0" w:color="auto"/>
      </w:divBdr>
    </w:div>
    <w:div w:id="1562790612">
      <w:bodyDiv w:val="1"/>
      <w:marLeft w:val="0"/>
      <w:marRight w:val="0"/>
      <w:marTop w:val="0"/>
      <w:marBottom w:val="0"/>
      <w:divBdr>
        <w:top w:val="none" w:sz="0" w:space="0" w:color="auto"/>
        <w:left w:val="none" w:sz="0" w:space="0" w:color="auto"/>
        <w:bottom w:val="none" w:sz="0" w:space="0" w:color="auto"/>
        <w:right w:val="none" w:sz="0" w:space="0" w:color="auto"/>
      </w:divBdr>
    </w:div>
    <w:div w:id="1612518852">
      <w:bodyDiv w:val="1"/>
      <w:marLeft w:val="0"/>
      <w:marRight w:val="0"/>
      <w:marTop w:val="0"/>
      <w:marBottom w:val="0"/>
      <w:divBdr>
        <w:top w:val="none" w:sz="0" w:space="0" w:color="auto"/>
        <w:left w:val="none" w:sz="0" w:space="0" w:color="auto"/>
        <w:bottom w:val="none" w:sz="0" w:space="0" w:color="auto"/>
        <w:right w:val="none" w:sz="0" w:space="0" w:color="auto"/>
      </w:divBdr>
    </w:div>
    <w:div w:id="1622296076">
      <w:bodyDiv w:val="1"/>
      <w:marLeft w:val="0"/>
      <w:marRight w:val="0"/>
      <w:marTop w:val="0"/>
      <w:marBottom w:val="0"/>
      <w:divBdr>
        <w:top w:val="none" w:sz="0" w:space="0" w:color="auto"/>
        <w:left w:val="none" w:sz="0" w:space="0" w:color="auto"/>
        <w:bottom w:val="none" w:sz="0" w:space="0" w:color="auto"/>
        <w:right w:val="none" w:sz="0" w:space="0" w:color="auto"/>
      </w:divBdr>
    </w:div>
    <w:div w:id="1840193003">
      <w:bodyDiv w:val="1"/>
      <w:marLeft w:val="0"/>
      <w:marRight w:val="0"/>
      <w:marTop w:val="0"/>
      <w:marBottom w:val="0"/>
      <w:divBdr>
        <w:top w:val="none" w:sz="0" w:space="0" w:color="auto"/>
        <w:left w:val="none" w:sz="0" w:space="0" w:color="auto"/>
        <w:bottom w:val="none" w:sz="0" w:space="0" w:color="auto"/>
        <w:right w:val="none" w:sz="0" w:space="0" w:color="auto"/>
      </w:divBdr>
      <w:divsChild>
        <w:div w:id="1342002559">
          <w:marLeft w:val="0"/>
          <w:marRight w:val="0"/>
          <w:marTop w:val="0"/>
          <w:marBottom w:val="0"/>
          <w:divBdr>
            <w:top w:val="none" w:sz="0" w:space="0" w:color="auto"/>
            <w:left w:val="none" w:sz="0" w:space="0" w:color="auto"/>
            <w:bottom w:val="none" w:sz="0" w:space="0" w:color="auto"/>
            <w:right w:val="none" w:sz="0" w:space="0" w:color="auto"/>
          </w:divBdr>
          <w:divsChild>
            <w:div w:id="473182147">
              <w:marLeft w:val="0"/>
              <w:marRight w:val="150"/>
              <w:marTop w:val="0"/>
              <w:marBottom w:val="0"/>
              <w:divBdr>
                <w:top w:val="none" w:sz="0" w:space="0" w:color="auto"/>
                <w:left w:val="none" w:sz="0" w:space="0" w:color="auto"/>
                <w:bottom w:val="none" w:sz="0" w:space="0" w:color="auto"/>
                <w:right w:val="none" w:sz="0" w:space="0" w:color="auto"/>
              </w:divBdr>
            </w:div>
          </w:divsChild>
        </w:div>
        <w:div w:id="2103065558">
          <w:marLeft w:val="225"/>
          <w:marRight w:val="0"/>
          <w:marTop w:val="0"/>
          <w:marBottom w:val="0"/>
          <w:divBdr>
            <w:top w:val="none" w:sz="0" w:space="0" w:color="auto"/>
            <w:left w:val="none" w:sz="0" w:space="0" w:color="auto"/>
            <w:bottom w:val="none" w:sz="0" w:space="0" w:color="auto"/>
            <w:right w:val="none" w:sz="0" w:space="0" w:color="auto"/>
          </w:divBdr>
          <w:divsChild>
            <w:div w:id="121885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179457">
      <w:bodyDiv w:val="1"/>
      <w:marLeft w:val="0"/>
      <w:marRight w:val="0"/>
      <w:marTop w:val="0"/>
      <w:marBottom w:val="0"/>
      <w:divBdr>
        <w:top w:val="none" w:sz="0" w:space="0" w:color="auto"/>
        <w:left w:val="none" w:sz="0" w:space="0" w:color="auto"/>
        <w:bottom w:val="none" w:sz="0" w:space="0" w:color="auto"/>
        <w:right w:val="none" w:sz="0" w:space="0" w:color="auto"/>
      </w:divBdr>
    </w:div>
    <w:div w:id="1880437472">
      <w:bodyDiv w:val="1"/>
      <w:marLeft w:val="0"/>
      <w:marRight w:val="0"/>
      <w:marTop w:val="0"/>
      <w:marBottom w:val="0"/>
      <w:divBdr>
        <w:top w:val="none" w:sz="0" w:space="0" w:color="auto"/>
        <w:left w:val="none" w:sz="0" w:space="0" w:color="auto"/>
        <w:bottom w:val="none" w:sz="0" w:space="0" w:color="auto"/>
        <w:right w:val="none" w:sz="0" w:space="0" w:color="auto"/>
      </w:divBdr>
    </w:div>
    <w:div w:id="2050642083">
      <w:bodyDiv w:val="1"/>
      <w:marLeft w:val="0"/>
      <w:marRight w:val="0"/>
      <w:marTop w:val="0"/>
      <w:marBottom w:val="0"/>
      <w:divBdr>
        <w:top w:val="none" w:sz="0" w:space="0" w:color="auto"/>
        <w:left w:val="none" w:sz="0" w:space="0" w:color="auto"/>
        <w:bottom w:val="none" w:sz="0" w:space="0" w:color="auto"/>
        <w:right w:val="none" w:sz="0" w:space="0" w:color="auto"/>
      </w:divBdr>
    </w:div>
    <w:div w:id="213274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brookes.ac.uk/students/upgrade/study-skills/reflective-writing-holm-and-stephenson/" TargetMode="External"/></Relationships>
</file>

<file path=word/theme/theme1.xml><?xml version="1.0" encoding="utf-8"?>
<a:theme xmlns:a="http://schemas.openxmlformats.org/drawingml/2006/main" name="Office Theme">
  <a:themeElements>
    <a:clrScheme name="Institute of Public Care">
      <a:dk1>
        <a:sysClr val="windowText" lastClr="000000"/>
      </a:dk1>
      <a:lt1>
        <a:sysClr val="window" lastClr="FFFFFF"/>
      </a:lt1>
      <a:dk2>
        <a:srgbClr val="424A52"/>
      </a:dk2>
      <a:lt2>
        <a:srgbClr val="E7E6E6"/>
      </a:lt2>
      <a:accent1>
        <a:srgbClr val="003896"/>
      </a:accent1>
      <a:accent2>
        <a:srgbClr val="F9C909"/>
      </a:accent2>
      <a:accent3>
        <a:srgbClr val="D10373"/>
      </a:accent3>
      <a:accent4>
        <a:srgbClr val="CFDFEE"/>
      </a:accent4>
      <a:accent5>
        <a:srgbClr val="DFE0E3"/>
      </a:accent5>
      <a:accent6>
        <a:srgbClr val="022D74"/>
      </a:accent6>
      <a:hlink>
        <a:srgbClr val="003896"/>
      </a:hlink>
      <a:folHlink>
        <a:srgbClr val="022D74"/>
      </a:folHlink>
    </a:clrScheme>
    <a:fontScheme name="Institute of Public Ca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30D57-79F9-433C-889C-871B2B14C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176</Words>
  <Characters>1005</Characters>
  <Application>Microsoft Office Word</Application>
  <DocSecurity>0</DocSecurity>
  <Lines>8</Lines>
  <Paragraphs>2</Paragraphs>
  <ScaleCrop>false</ScaleCrop>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Beal</dc:creator>
  <cp:keywords/>
  <dc:description/>
  <cp:lastModifiedBy>Emma Beal</cp:lastModifiedBy>
  <cp:revision>1</cp:revision>
  <dcterms:created xsi:type="dcterms:W3CDTF">2024-06-13T13:16:00Z</dcterms:created>
  <dcterms:modified xsi:type="dcterms:W3CDTF">2024-06-13T13:22:00Z</dcterms:modified>
</cp:coreProperties>
</file>